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9"/>
        <w:gridCol w:w="7961"/>
      </w:tblGrid>
      <w:tr w:rsidR="00126E1D" w:rsidTr="00E27162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126E1D" w:rsidRDefault="00126E1D" w:rsidP="00E27162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 xml:space="preserve">Техническое задание  </w:t>
            </w:r>
          </w:p>
          <w:p w:rsidR="00126E1D" w:rsidRDefault="00126E1D" w:rsidP="00E27162">
            <w:pPr>
              <w:jc w:val="center"/>
              <w:rPr>
                <w:b/>
                <w:sz w:val="26"/>
                <w:szCs w:val="26"/>
              </w:rPr>
            </w:pPr>
          </w:p>
          <w:p w:rsidR="00126E1D" w:rsidRDefault="00126E1D" w:rsidP="00E27162">
            <w:pPr>
              <w:pStyle w:val="a4"/>
              <w:jc w:val="center"/>
              <w:rPr>
                <w:rStyle w:val="a3"/>
              </w:rPr>
            </w:pPr>
            <w:r>
              <w:rPr>
                <w:sz w:val="26"/>
                <w:szCs w:val="26"/>
              </w:rPr>
              <w:t>на приобретение автобуса вахтового</w:t>
            </w:r>
          </w:p>
          <w:p w:rsidR="00126E1D" w:rsidRDefault="00126E1D" w:rsidP="00E27162">
            <w:pPr>
              <w:pStyle w:val="a4"/>
              <w:rPr>
                <w:rStyle w:val="a3"/>
              </w:rPr>
            </w:pPr>
            <w:r>
              <w:rPr>
                <w:b/>
                <w:bCs/>
              </w:rPr>
              <w:t>Вахтов</w:t>
            </w:r>
            <w:r w:rsidR="00AE014F">
              <w:rPr>
                <w:b/>
                <w:bCs/>
              </w:rPr>
              <w:t xml:space="preserve">ый автобус Урал </w:t>
            </w:r>
            <w:r w:rsidR="00542F51">
              <w:rPr>
                <w:b/>
                <w:bCs/>
              </w:rPr>
              <w:t xml:space="preserve"> </w:t>
            </w:r>
            <w:r>
              <w:t xml:space="preserve"> для перевозки вахтовых бригад по дорогам любой категории</w:t>
            </w:r>
          </w:p>
          <w:p w:rsidR="00126E1D" w:rsidRDefault="00126E1D" w:rsidP="00E27162">
            <w:pPr>
              <w:pStyle w:val="a4"/>
              <w:jc w:val="center"/>
              <w:rPr>
                <w:rStyle w:val="a3"/>
              </w:rPr>
            </w:pPr>
            <w:r>
              <w:rPr>
                <w:rStyle w:val="a3"/>
              </w:rPr>
              <w:t>Характеристики вахтового кузова-фургона</w:t>
            </w:r>
          </w:p>
          <w:p w:rsidR="007638EC" w:rsidRDefault="00126E1D" w:rsidP="00E27162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Кабина водителя</w:t>
            </w:r>
            <w:r w:rsidR="00542F51" w:rsidRPr="0016503E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542F51">
              <w:rPr>
                <w:bCs/>
              </w:rPr>
              <w:t>со спальным местом</w:t>
            </w:r>
            <w:r w:rsidR="0016503E">
              <w:rPr>
                <w:bCs/>
              </w:rPr>
              <w:t>, автономный обогреватель «</w:t>
            </w:r>
            <w:proofErr w:type="spellStart"/>
            <w:r w:rsidR="0016503E">
              <w:rPr>
                <w:bCs/>
              </w:rPr>
              <w:t>Планар</w:t>
            </w:r>
            <w:proofErr w:type="spellEnd"/>
            <w:r w:rsidR="0016503E">
              <w:rPr>
                <w:bCs/>
              </w:rPr>
              <w:t>»</w:t>
            </w:r>
            <w:r w:rsidR="00F34262">
              <w:rPr>
                <w:bCs/>
              </w:rPr>
              <w:t xml:space="preserve"> - 2 кВт</w:t>
            </w:r>
          </w:p>
          <w:p w:rsidR="007638EC" w:rsidRDefault="00136065" w:rsidP="00E27162">
            <w:pPr>
              <w:pStyle w:val="a4"/>
            </w:pPr>
            <w:r>
              <w:rPr>
                <w:rStyle w:val="a3"/>
              </w:rPr>
              <w:t>Количество посадочных мест</w:t>
            </w:r>
            <w:r w:rsidRPr="00784DA1">
              <w:rPr>
                <w:rStyle w:val="a3"/>
              </w:rPr>
              <w:t>:</w:t>
            </w:r>
            <w:r w:rsidR="00784DA1">
              <w:rPr>
                <w:rStyle w:val="a3"/>
              </w:rPr>
              <w:t xml:space="preserve">  </w:t>
            </w:r>
            <w:r w:rsidR="00AE014F">
              <w:t xml:space="preserve">        28 + 1 место</w:t>
            </w:r>
            <w:r w:rsidR="00784DA1">
              <w:t xml:space="preserve"> в кабине водителя</w:t>
            </w:r>
          </w:p>
          <w:p w:rsidR="00784DA1" w:rsidRPr="00542F51" w:rsidRDefault="00784DA1" w:rsidP="00E27162">
            <w:pPr>
              <w:pStyle w:val="a4"/>
              <w:rPr>
                <w:b/>
                <w:bCs/>
                <w:lang w:val="en-US"/>
              </w:rPr>
            </w:pPr>
            <w:r>
              <w:rPr>
                <w:rStyle w:val="a3"/>
              </w:rPr>
              <w:t>Конструкция кузова-фургона</w:t>
            </w:r>
            <w:r w:rsidR="00542F51">
              <w:rPr>
                <w:rStyle w:val="a3"/>
                <w:lang w:val="en-US"/>
              </w:rPr>
              <w:t>: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36065" w:rsidRDefault="00136065" w:rsidP="00E27162">
            <w:pPr>
              <w:pStyle w:val="a4"/>
            </w:pPr>
          </w:p>
          <w:p w:rsidR="00126E1D" w:rsidRPr="00136065" w:rsidRDefault="00126E1D" w:rsidP="00136065"/>
        </w:tc>
        <w:tc>
          <w:tcPr>
            <w:tcW w:w="0" w:type="auto"/>
            <w:vAlign w:val="center"/>
          </w:tcPr>
          <w:p w:rsidR="00784DA1" w:rsidRDefault="00784DA1" w:rsidP="00E27162">
            <w:pPr>
              <w:pStyle w:val="a4"/>
            </w:pPr>
            <w:r>
              <w:t xml:space="preserve">По бескаркасной технологии, из пятислойных сэндвич-панелей, толщиной не менее 60мм, нижняя 80мм. Отдельный вещевой отсек с полками для багажа в задней части </w:t>
            </w:r>
            <w:proofErr w:type="spellStart"/>
            <w:r>
              <w:t>кунга</w:t>
            </w:r>
            <w:proofErr w:type="spellEnd"/>
            <w:r>
              <w:t xml:space="preserve"> объёмом не менее 4м3</w:t>
            </w:r>
            <w:r w:rsidR="00FA4210">
              <w:t xml:space="preserve"> с отдельным обогревом автономным </w:t>
            </w:r>
            <w:proofErr w:type="spellStart"/>
            <w:r w:rsidR="00FA4210">
              <w:t>отопителем</w:t>
            </w:r>
            <w:proofErr w:type="spellEnd"/>
            <w:r>
              <w:t>.</w:t>
            </w:r>
            <w:r w:rsidR="00FA4210">
              <w:t xml:space="preserve"> </w:t>
            </w:r>
            <w:r>
              <w:t xml:space="preserve">Багажные полки для ручной клади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r w:rsidR="00542F51">
              <w:t xml:space="preserve">светодиодными </w:t>
            </w:r>
            <w:r>
              <w:t>блоками освещения</w:t>
            </w:r>
            <w:r w:rsidR="008313E4">
              <w:t>, окна фургона с двойным стеклопакетом и</w:t>
            </w:r>
            <w:r w:rsidR="00F34262">
              <w:t xml:space="preserve">з </w:t>
            </w:r>
            <w:proofErr w:type="spellStart"/>
            <w:r w:rsidR="00F34262">
              <w:t>травмобезопасного</w:t>
            </w:r>
            <w:proofErr w:type="spellEnd"/>
            <w:r w:rsidR="00F34262">
              <w:t xml:space="preserve"> стекла</w:t>
            </w:r>
            <w:r w:rsidR="008313E4">
              <w:t>.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36065" w:rsidRPr="00136065" w:rsidRDefault="00136065" w:rsidP="00136065"/>
          <w:p w:rsidR="00136065" w:rsidRDefault="00136065" w:rsidP="00136065"/>
          <w:p w:rsidR="00126E1D" w:rsidRPr="00542F51" w:rsidRDefault="00136065" w:rsidP="00136065">
            <w:r>
              <w:rPr>
                <w:rStyle w:val="a3"/>
              </w:rPr>
              <w:t>Вход-выход в кузов-фургон</w:t>
            </w:r>
            <w:r w:rsidR="00542F51" w:rsidRPr="00542F51">
              <w:rPr>
                <w:rStyle w:val="a3"/>
              </w:rPr>
              <w:t>:</w:t>
            </w:r>
          </w:p>
        </w:tc>
        <w:tc>
          <w:tcPr>
            <w:tcW w:w="0" w:type="auto"/>
            <w:vAlign w:val="center"/>
          </w:tcPr>
          <w:p w:rsidR="00126E1D" w:rsidRDefault="007638EC" w:rsidP="00E27162">
            <w:pPr>
              <w:pStyle w:val="a4"/>
              <w:rPr>
                <w:lang w:val="en-US"/>
              </w:rPr>
            </w:pPr>
            <w:r>
              <w:t>.</w:t>
            </w:r>
          </w:p>
          <w:p w:rsidR="00136065" w:rsidRPr="00136065" w:rsidRDefault="00136065" w:rsidP="00E27162">
            <w:pPr>
              <w:pStyle w:val="a4"/>
              <w:rPr>
                <w:lang w:val="en-US"/>
              </w:rPr>
            </w:pP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B757F7" w:rsidRDefault="00B757F7" w:rsidP="00E27162">
            <w:pPr>
              <w:pStyle w:val="a4"/>
            </w:pPr>
          </w:p>
          <w:p w:rsidR="00B757F7" w:rsidRPr="00B757F7" w:rsidRDefault="00B757F7" w:rsidP="00B757F7"/>
          <w:p w:rsidR="00B757F7" w:rsidRPr="00B757F7" w:rsidRDefault="00B757F7" w:rsidP="00B757F7"/>
          <w:p w:rsidR="00B757F7" w:rsidRDefault="00B757F7" w:rsidP="00B757F7"/>
          <w:p w:rsidR="00B757F7" w:rsidRPr="00B757F7" w:rsidRDefault="00B757F7" w:rsidP="00B757F7"/>
          <w:p w:rsidR="00B757F7" w:rsidRDefault="00B757F7" w:rsidP="00B757F7"/>
          <w:p w:rsidR="00126E1D" w:rsidRPr="00542F51" w:rsidRDefault="00B757F7" w:rsidP="00B757F7">
            <w:pPr>
              <w:rPr>
                <w:lang w:val="en-US"/>
              </w:rPr>
            </w:pPr>
            <w:r>
              <w:rPr>
                <w:rStyle w:val="a3"/>
              </w:rPr>
              <w:t>Аварийный выход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B757F7" w:rsidRDefault="00126E1D" w:rsidP="00E27162">
            <w:pPr>
              <w:pStyle w:val="a4"/>
            </w:pPr>
            <w:r>
              <w:t>Справа в передней части фургона, оборудован</w:t>
            </w:r>
            <w:r w:rsidR="00784DA1">
              <w:t xml:space="preserve"> -</w:t>
            </w:r>
            <w:r>
              <w:t xml:space="preserve"> складной лестницей с поручнем и противоскользящими накладками. Дверь</w:t>
            </w:r>
            <w:r w:rsidR="007638EC">
              <w:t xml:space="preserve"> боковая одностворчатая с двойным сте</w:t>
            </w:r>
            <w:r w:rsidR="00136065">
              <w:t>к</w:t>
            </w:r>
            <w:r w:rsidR="007638EC">
              <w:t xml:space="preserve">лопакетом  </w:t>
            </w:r>
            <w:proofErr w:type="gramStart"/>
            <w:r w:rsidR="007638EC">
              <w:t xml:space="preserve">( </w:t>
            </w:r>
            <w:proofErr w:type="gramEnd"/>
            <w:r w:rsidR="007638EC">
              <w:t>триплекс),</w:t>
            </w:r>
            <w:r>
              <w:t xml:space="preserve"> оборудована надежным замком</w:t>
            </w:r>
            <w:r w:rsidR="00136065">
              <w:t xml:space="preserve"> с водозащитным козырьком</w:t>
            </w:r>
            <w:r w:rsidR="00784DA1">
              <w:t>, автоматической подсветкой</w:t>
            </w:r>
            <w:r>
              <w:t xml:space="preserve"> и двойным контуром качественного уплотнителя. Пониженный пол в центральной части кузова-фургона.</w:t>
            </w:r>
          </w:p>
          <w:p w:rsidR="004D108A" w:rsidRPr="004D108A" w:rsidRDefault="004D108A" w:rsidP="00E27162">
            <w:pPr>
              <w:pStyle w:val="a4"/>
            </w:pP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36065" w:rsidRDefault="00136065" w:rsidP="00136065"/>
          <w:p w:rsidR="00136065" w:rsidRPr="00136065" w:rsidRDefault="00136065" w:rsidP="00136065"/>
          <w:p w:rsidR="00136065" w:rsidRDefault="00136065" w:rsidP="00136065"/>
          <w:p w:rsidR="00126E1D" w:rsidRDefault="00126E1D" w:rsidP="00136065"/>
          <w:p w:rsidR="00B757F7" w:rsidRDefault="00B757F7" w:rsidP="00136065"/>
          <w:p w:rsidR="00B757F7" w:rsidRDefault="00B757F7" w:rsidP="00136065"/>
          <w:p w:rsidR="00B757F7" w:rsidRPr="00136065" w:rsidRDefault="00B757F7" w:rsidP="00136065"/>
        </w:tc>
        <w:tc>
          <w:tcPr>
            <w:tcW w:w="0" w:type="auto"/>
            <w:vAlign w:val="center"/>
          </w:tcPr>
          <w:p w:rsidR="00136065" w:rsidRDefault="00126E1D" w:rsidP="00E27162">
            <w:pPr>
              <w:pStyle w:val="a4"/>
            </w:pPr>
            <w:r>
              <w:t>- Задняя боковая</w:t>
            </w:r>
            <w:r w:rsidR="00136065">
              <w:t xml:space="preserve"> эвакуационная одностворчатая </w:t>
            </w:r>
            <w:r>
              <w:t xml:space="preserve"> дверь</w:t>
            </w:r>
            <w:r w:rsidR="00136065">
              <w:t xml:space="preserve">  для доступа в пассажирский </w:t>
            </w:r>
            <w:r w:rsidR="00204286">
              <w:t>отсек с двойным стеклопакетом (</w:t>
            </w:r>
            <w:r w:rsidR="00136065">
              <w:t>триплекс)</w:t>
            </w:r>
            <w:r w:rsidR="00784DA1">
              <w:t xml:space="preserve"> а</w:t>
            </w:r>
            <w:r w:rsidR="008313E4">
              <w:t>втома</w:t>
            </w:r>
            <w:r w:rsidR="00784DA1">
              <w:t>тической подсветкой и</w:t>
            </w:r>
            <w:r w:rsidR="00136065">
              <w:t xml:space="preserve"> с водозащитным козырьком</w:t>
            </w:r>
            <w:r>
              <w:t xml:space="preserve"> (оборудована качественным и надежным замком; окантована двойным контуром качественного уплотнителя)</w:t>
            </w:r>
            <w:r w:rsidR="00B757F7">
              <w:br/>
              <w:t>- Аварийно вентиляционные</w:t>
            </w:r>
            <w:r>
              <w:t xml:space="preserve"> люк</w:t>
            </w:r>
            <w:r w:rsidR="00B757F7">
              <w:t>и</w:t>
            </w:r>
            <w:r w:rsidR="007638EC">
              <w:t xml:space="preserve"> с вентилятором </w:t>
            </w:r>
            <w:r>
              <w:br/>
              <w:t>- Молоток аварийный для разбивания стекла (2 шт.)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Pr="00542F51" w:rsidRDefault="00784DA1" w:rsidP="00E27162">
            <w:pPr>
              <w:pStyle w:val="a4"/>
            </w:pPr>
            <w:r>
              <w:rPr>
                <w:rStyle w:val="a3"/>
              </w:rPr>
              <w:t>Отопление салона кузова-фургона</w:t>
            </w:r>
            <w:r w:rsidR="00542F51" w:rsidRPr="00542F51">
              <w:rPr>
                <w:rStyle w:val="a3"/>
              </w:rPr>
              <w:t>:</w:t>
            </w:r>
          </w:p>
          <w:p w:rsidR="00B757F7" w:rsidRDefault="00B757F7" w:rsidP="00E27162">
            <w:pPr>
              <w:pStyle w:val="a4"/>
            </w:pPr>
          </w:p>
          <w:p w:rsidR="00B757F7" w:rsidRPr="00542F51" w:rsidRDefault="00B757F7" w:rsidP="00E27162">
            <w:pPr>
              <w:pStyle w:val="a4"/>
            </w:pPr>
            <w:r>
              <w:rPr>
                <w:rStyle w:val="a3"/>
              </w:rPr>
              <w:t>Сиденья</w:t>
            </w:r>
            <w:r w:rsidR="00542F51" w:rsidRPr="00542F51">
              <w:rPr>
                <w:rStyle w:val="a3"/>
              </w:rPr>
              <w:t>:</w:t>
            </w:r>
          </w:p>
        </w:tc>
        <w:tc>
          <w:tcPr>
            <w:tcW w:w="0" w:type="auto"/>
            <w:vAlign w:val="center"/>
          </w:tcPr>
          <w:p w:rsidR="00B757F7" w:rsidRDefault="00126E1D" w:rsidP="00E27162">
            <w:pPr>
              <w:pStyle w:val="a4"/>
            </w:pPr>
            <w:r>
              <w:t>-</w:t>
            </w:r>
            <w:r w:rsidRPr="004D108A">
              <w:t xml:space="preserve"> Отопитель</w:t>
            </w:r>
            <w:r w:rsidR="008313E4">
              <w:t xml:space="preserve"> (тосольный)</w:t>
            </w:r>
            <w:r>
              <w:t xml:space="preserve"> от системы охлаждения </w:t>
            </w:r>
            <w:r w:rsidR="008313E4">
              <w:t>автомобиля (2 шт.)</w:t>
            </w:r>
            <w:r w:rsidR="008313E4">
              <w:br/>
              <w:t xml:space="preserve">- </w:t>
            </w:r>
            <w:proofErr w:type="gramStart"/>
            <w:r w:rsidR="008313E4">
              <w:t>Автономный</w:t>
            </w:r>
            <w:proofErr w:type="gramEnd"/>
            <w:r>
              <w:t xml:space="preserve"> воздушный отопитель «Планар – 4кВт» (2 шт.)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Default="00126E1D" w:rsidP="00E27162">
            <w:pPr>
              <w:pStyle w:val="a4"/>
            </w:pPr>
          </w:p>
        </w:tc>
        <w:tc>
          <w:tcPr>
            <w:tcW w:w="0" w:type="auto"/>
            <w:vAlign w:val="center"/>
          </w:tcPr>
          <w:p w:rsidR="00126E1D" w:rsidRDefault="00B757F7" w:rsidP="00E27162">
            <w:pPr>
              <w:pStyle w:val="a4"/>
            </w:pPr>
            <w:r>
              <w:t xml:space="preserve">Пассажирские кресла мягкие раздельные с подлокотниками и подголовниками с высокой откидной спинкой не ниже 90см.         Оборудованы </w:t>
            </w:r>
            <w:r w:rsidR="00126E1D">
              <w:t xml:space="preserve"> 3- х точечными ремнями безопасности</w:t>
            </w:r>
          </w:p>
          <w:p w:rsidR="00B757F7" w:rsidRDefault="00B757F7" w:rsidP="00E27162">
            <w:pPr>
              <w:pStyle w:val="a4"/>
            </w:pP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Pr="00542F51" w:rsidRDefault="00126E1D" w:rsidP="00E27162">
            <w:pPr>
              <w:pStyle w:val="a4"/>
              <w:rPr>
                <w:lang w:val="en-US"/>
              </w:rPr>
            </w:pPr>
            <w:r>
              <w:rPr>
                <w:rStyle w:val="a3"/>
              </w:rPr>
              <w:lastRenderedPageBreak/>
              <w:t>Связь с водителем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126E1D" w:rsidRDefault="00126E1D" w:rsidP="00E27162">
            <w:pPr>
              <w:pStyle w:val="a4"/>
            </w:pPr>
            <w:r>
              <w:t>Переговорное устройство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Pr="00542F51" w:rsidRDefault="00126E1D" w:rsidP="00E27162">
            <w:pPr>
              <w:pStyle w:val="a4"/>
              <w:rPr>
                <w:lang w:val="en-US"/>
              </w:rPr>
            </w:pPr>
            <w:r>
              <w:rPr>
                <w:rStyle w:val="a3"/>
              </w:rPr>
              <w:t>Остекление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126E1D" w:rsidRDefault="00542F51" w:rsidP="00E27162">
            <w:pPr>
              <w:pStyle w:val="a4"/>
            </w:pPr>
            <w:r>
              <w:t>Окна</w:t>
            </w:r>
            <w:r w:rsidR="00126E1D">
              <w:t xml:space="preserve"> кузова-фургона с травмобезопасным</w:t>
            </w:r>
            <w:r w:rsidR="008313E4">
              <w:t xml:space="preserve"> двойным</w:t>
            </w:r>
            <w:r w:rsidR="00126E1D">
              <w:t xml:space="preserve"> стеклопакето</w:t>
            </w:r>
            <w:r w:rsidR="008313E4">
              <w:t>м</w:t>
            </w:r>
            <w:r w:rsidR="00126E1D">
              <w:t>.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Pr="00542F51" w:rsidRDefault="00126E1D" w:rsidP="00E27162">
            <w:pPr>
              <w:pStyle w:val="a4"/>
              <w:rPr>
                <w:lang w:val="en-US"/>
              </w:rPr>
            </w:pPr>
            <w:r>
              <w:rPr>
                <w:rStyle w:val="a3"/>
              </w:rPr>
              <w:t>Принадлежности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126E1D" w:rsidRDefault="00126E1D" w:rsidP="00E27162">
            <w:pPr>
              <w:pStyle w:val="a4"/>
            </w:pPr>
            <w:r>
              <w:t>Противооткатные башмаки, аптечка, ЗИП</w:t>
            </w:r>
          </w:p>
        </w:tc>
      </w:tr>
      <w:tr w:rsidR="007638EC" w:rsidTr="00E27162">
        <w:trPr>
          <w:tblCellSpacing w:w="15" w:type="dxa"/>
        </w:trPr>
        <w:tc>
          <w:tcPr>
            <w:tcW w:w="0" w:type="auto"/>
            <w:vAlign w:val="center"/>
          </w:tcPr>
          <w:p w:rsidR="00126E1D" w:rsidRPr="00542F51" w:rsidRDefault="00126E1D" w:rsidP="00E27162">
            <w:pPr>
              <w:pStyle w:val="a4"/>
              <w:rPr>
                <w:lang w:val="en-US"/>
              </w:rPr>
            </w:pPr>
            <w:r>
              <w:rPr>
                <w:rStyle w:val="a3"/>
              </w:rPr>
              <w:t>Вентиляция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:rsidR="00AE014F" w:rsidRDefault="00AE014F" w:rsidP="00E27162">
            <w:pPr>
              <w:pStyle w:val="a4"/>
            </w:pPr>
          </w:p>
          <w:p w:rsidR="00AE014F" w:rsidRDefault="00AE014F" w:rsidP="00E27162">
            <w:pPr>
              <w:pStyle w:val="a4"/>
            </w:pPr>
            <w:r w:rsidRPr="00AE014F">
              <w:t xml:space="preserve">Люки в крыше фургона с </w:t>
            </w:r>
            <w:proofErr w:type="spellStart"/>
            <w:r w:rsidRPr="00AE014F">
              <w:t>электровентилятором</w:t>
            </w:r>
            <w:proofErr w:type="spellEnd"/>
            <w:r w:rsidRPr="00AE014F">
              <w:t xml:space="preserve">, сдвижные форточки, вентиляционный клапан. Кондиционер </w:t>
            </w:r>
            <w:proofErr w:type="spellStart"/>
            <w:r w:rsidRPr="00AE014F">
              <w:t>Compact</w:t>
            </w:r>
            <w:proofErr w:type="spellEnd"/>
            <w:r w:rsidRPr="00AE014F">
              <w:t xml:space="preserve"> </w:t>
            </w:r>
            <w:proofErr w:type="spellStart"/>
            <w:r w:rsidRPr="00AE014F">
              <w:t>Cooler</w:t>
            </w:r>
            <w:proofErr w:type="spellEnd"/>
            <w:r w:rsidRPr="00AE014F">
              <w:t xml:space="preserve"> 8 (или аналог)-2шт.</w:t>
            </w:r>
          </w:p>
          <w:p w:rsidR="00AE014F" w:rsidRPr="00542F51" w:rsidRDefault="00AE014F" w:rsidP="00E27162">
            <w:pPr>
              <w:pStyle w:val="a4"/>
            </w:pPr>
          </w:p>
        </w:tc>
      </w:tr>
    </w:tbl>
    <w:p w:rsidR="00126E1D" w:rsidRPr="00542F51" w:rsidRDefault="00542F51" w:rsidP="00542F51">
      <w:pPr>
        <w:tabs>
          <w:tab w:val="left" w:pos="2385"/>
        </w:tabs>
        <w:rPr>
          <w:sz w:val="26"/>
          <w:szCs w:val="26"/>
        </w:rPr>
      </w:pPr>
      <w:r>
        <w:rPr>
          <w:rStyle w:val="a3"/>
        </w:rPr>
        <w:t>Освещение</w:t>
      </w:r>
      <w:r w:rsidRPr="00542F51">
        <w:rPr>
          <w:rStyle w:val="a3"/>
        </w:rPr>
        <w:t>:</w:t>
      </w:r>
      <w:r w:rsidRPr="00542F51">
        <w:rPr>
          <w:rStyle w:val="a3"/>
        </w:rPr>
        <w:tab/>
      </w:r>
      <w:r>
        <w:rPr>
          <w:rStyle w:val="a3"/>
          <w:b w:val="0"/>
        </w:rPr>
        <w:t>Освещение салона светодиодными лампами 24в.</w:t>
      </w:r>
    </w:p>
    <w:p w:rsidR="00542F51" w:rsidRPr="00542F51" w:rsidRDefault="00542F51" w:rsidP="00126E1D">
      <w:pPr>
        <w:rPr>
          <w:sz w:val="26"/>
          <w:szCs w:val="26"/>
        </w:rPr>
      </w:pPr>
    </w:p>
    <w:p w:rsidR="00542F51" w:rsidRPr="00542F51" w:rsidRDefault="00542F51" w:rsidP="00126E1D">
      <w:pPr>
        <w:rPr>
          <w:sz w:val="26"/>
          <w:szCs w:val="26"/>
        </w:rPr>
      </w:pPr>
    </w:p>
    <w:p w:rsidR="00542F51" w:rsidRPr="00542F51" w:rsidRDefault="00542F51" w:rsidP="00126E1D">
      <w:pPr>
        <w:rPr>
          <w:sz w:val="26"/>
          <w:szCs w:val="26"/>
        </w:rPr>
      </w:pPr>
    </w:p>
    <w:p w:rsidR="00542F51" w:rsidRPr="00542F51" w:rsidRDefault="00542F51" w:rsidP="00126E1D">
      <w:pPr>
        <w:rPr>
          <w:sz w:val="26"/>
          <w:szCs w:val="2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83"/>
        <w:gridCol w:w="7120"/>
        <w:gridCol w:w="66"/>
        <w:gridCol w:w="81"/>
      </w:tblGrid>
      <w:tr w:rsidR="00126E1D" w:rsidTr="00E27162">
        <w:trPr>
          <w:tblCellSpacing w:w="15" w:type="dxa"/>
        </w:trPr>
        <w:tc>
          <w:tcPr>
            <w:tcW w:w="0" w:type="auto"/>
            <w:gridSpan w:val="4"/>
            <w:vAlign w:val="center"/>
          </w:tcPr>
          <w:p w:rsidR="00126E1D" w:rsidRDefault="00126E1D" w:rsidP="00E27162">
            <w:pPr>
              <w:pStyle w:val="a4"/>
              <w:jc w:val="center"/>
              <w:rPr>
                <w:b/>
                <w:bCs/>
              </w:rPr>
            </w:pPr>
            <w:r>
              <w:rPr>
                <w:rStyle w:val="a3"/>
              </w:rPr>
              <w:t xml:space="preserve">Базовое шасси </w:t>
            </w:r>
          </w:p>
        </w:tc>
      </w:tr>
      <w:tr w:rsidR="00126E1D" w:rsidTr="00E27162">
        <w:trPr>
          <w:tblCellSpacing w:w="15" w:type="dxa"/>
        </w:trPr>
        <w:tc>
          <w:tcPr>
            <w:tcW w:w="1500" w:type="pct"/>
            <w:vAlign w:val="center"/>
          </w:tcPr>
          <w:p w:rsidR="00126E1D" w:rsidRPr="00542F51" w:rsidRDefault="00126E1D" w:rsidP="00E27162">
            <w:pPr>
              <w:pStyle w:val="a4"/>
              <w:rPr>
                <w:lang w:val="en-US"/>
              </w:rPr>
            </w:pPr>
            <w:r>
              <w:rPr>
                <w:rStyle w:val="a3"/>
              </w:rPr>
              <w:t>Модель</w:t>
            </w:r>
            <w:r w:rsidR="00542F51">
              <w:rPr>
                <w:rStyle w:val="a3"/>
                <w:lang w:val="en-US"/>
              </w:rPr>
              <w:t>:</w:t>
            </w:r>
          </w:p>
        </w:tc>
        <w:tc>
          <w:tcPr>
            <w:tcW w:w="3500" w:type="pct"/>
            <w:vAlign w:val="center"/>
          </w:tcPr>
          <w:p w:rsidR="00126E1D" w:rsidRDefault="00AE014F" w:rsidP="00E27162">
            <w:pPr>
              <w:pStyle w:val="a4"/>
            </w:pPr>
            <w:r>
              <w:rPr>
                <w:b/>
                <w:bCs/>
              </w:rPr>
              <w:t xml:space="preserve"> Урал 4320-4972-80</w:t>
            </w:r>
          </w:p>
        </w:tc>
        <w:tc>
          <w:tcPr>
            <w:tcW w:w="0" w:type="auto"/>
            <w:vAlign w:val="center"/>
          </w:tcPr>
          <w:p w:rsidR="00126E1D" w:rsidRDefault="00126E1D" w:rsidP="00E271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26E1D" w:rsidRDefault="00126E1D" w:rsidP="00E27162">
            <w:pPr>
              <w:rPr>
                <w:sz w:val="20"/>
                <w:szCs w:val="20"/>
              </w:rPr>
            </w:pPr>
          </w:p>
        </w:tc>
      </w:tr>
    </w:tbl>
    <w:p w:rsidR="00126E1D" w:rsidRDefault="00126E1D" w:rsidP="00126E1D">
      <w:pPr>
        <w:rPr>
          <w:sz w:val="26"/>
          <w:szCs w:val="2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"/>
        <w:gridCol w:w="129"/>
      </w:tblGrid>
      <w:tr w:rsidR="00126E1D" w:rsidTr="00E27162">
        <w:trPr>
          <w:tblCellSpacing w:w="15" w:type="dxa"/>
        </w:trPr>
        <w:tc>
          <w:tcPr>
            <w:tcW w:w="1500" w:type="pct"/>
            <w:vAlign w:val="center"/>
          </w:tcPr>
          <w:p w:rsidR="00126E1D" w:rsidRDefault="00126E1D" w:rsidP="00E27162">
            <w:pPr>
              <w:pStyle w:val="a4"/>
            </w:pPr>
          </w:p>
        </w:tc>
        <w:tc>
          <w:tcPr>
            <w:tcW w:w="3500" w:type="pct"/>
            <w:vAlign w:val="center"/>
          </w:tcPr>
          <w:p w:rsidR="00126E1D" w:rsidRDefault="00126E1D" w:rsidP="00E27162">
            <w:pPr>
              <w:pStyle w:val="a4"/>
            </w:pPr>
          </w:p>
        </w:tc>
      </w:tr>
    </w:tbl>
    <w:p w:rsidR="00126E1D" w:rsidRDefault="00126E1D" w:rsidP="00126E1D">
      <w:pPr>
        <w:rPr>
          <w:sz w:val="26"/>
          <w:szCs w:val="26"/>
        </w:rPr>
      </w:pPr>
    </w:p>
    <w:p w:rsidR="00126E1D" w:rsidRDefault="00126E1D" w:rsidP="00126E1D">
      <w:pPr>
        <w:rPr>
          <w:bCs/>
          <w:sz w:val="26"/>
          <w:szCs w:val="26"/>
        </w:rPr>
      </w:pPr>
      <w:proofErr w:type="spellStart"/>
      <w:r w:rsidRPr="00542F51">
        <w:rPr>
          <w:b/>
          <w:bCs/>
          <w:sz w:val="26"/>
          <w:szCs w:val="26"/>
        </w:rPr>
        <w:t>Тахограф</w:t>
      </w:r>
      <w:proofErr w:type="spellEnd"/>
      <w:r w:rsidR="00542F51">
        <w:rPr>
          <w:bCs/>
          <w:sz w:val="26"/>
          <w:szCs w:val="26"/>
          <w:lang w:val="en-US"/>
        </w:rPr>
        <w:t>:</w:t>
      </w:r>
      <w:r>
        <w:rPr>
          <w:bCs/>
          <w:sz w:val="26"/>
          <w:szCs w:val="26"/>
        </w:rPr>
        <w:t xml:space="preserve"> Штрих</w:t>
      </w:r>
      <w:r w:rsidR="000D17E1">
        <w:rPr>
          <w:bCs/>
          <w:sz w:val="26"/>
          <w:szCs w:val="26"/>
        </w:rPr>
        <w:t xml:space="preserve"> М</w:t>
      </w:r>
    </w:p>
    <w:p w:rsidR="00126E1D" w:rsidRDefault="00126E1D" w:rsidP="00126E1D">
      <w:pPr>
        <w:rPr>
          <w:sz w:val="26"/>
          <w:szCs w:val="26"/>
        </w:rPr>
      </w:pPr>
      <w:r>
        <w:rPr>
          <w:bCs/>
          <w:kern w:val="36"/>
          <w:sz w:val="26"/>
          <w:szCs w:val="26"/>
        </w:rPr>
        <w:t>Пневмо-электро выводы и тягово-сцепное устройство крюк-петля.</w:t>
      </w:r>
    </w:p>
    <w:p w:rsidR="00126E1D" w:rsidRDefault="00126E1D" w:rsidP="00126E1D">
      <w:pPr>
        <w:rPr>
          <w:sz w:val="26"/>
          <w:szCs w:val="26"/>
        </w:rPr>
      </w:pPr>
      <w:r>
        <w:rPr>
          <w:sz w:val="26"/>
          <w:szCs w:val="26"/>
        </w:rPr>
        <w:t>Звуковой сигнал заднего хода (зуммер)</w:t>
      </w:r>
    </w:p>
    <w:p w:rsidR="00126E1D" w:rsidRDefault="00126E1D" w:rsidP="00126E1D">
      <w:pPr>
        <w:rPr>
          <w:sz w:val="26"/>
          <w:szCs w:val="26"/>
        </w:rPr>
      </w:pPr>
      <w:r>
        <w:rPr>
          <w:sz w:val="26"/>
          <w:szCs w:val="26"/>
        </w:rPr>
        <w:t xml:space="preserve">Антивандальный видеорегистратор с возможностью съемки кабины и салона </w:t>
      </w:r>
    </w:p>
    <w:p w:rsidR="00126E1D" w:rsidRDefault="00126E1D" w:rsidP="00126E1D">
      <w:pPr>
        <w:rPr>
          <w:sz w:val="26"/>
          <w:szCs w:val="26"/>
        </w:rPr>
      </w:pPr>
    </w:p>
    <w:p w:rsidR="00126E1D" w:rsidRDefault="00126E1D" w:rsidP="00126E1D">
      <w:pPr>
        <w:rPr>
          <w:sz w:val="26"/>
          <w:szCs w:val="26"/>
        </w:rPr>
      </w:pPr>
    </w:p>
    <w:p w:rsidR="00126E1D" w:rsidRDefault="007B120C" w:rsidP="007B120C">
      <w:pPr>
        <w:tabs>
          <w:tab w:val="left" w:pos="8865"/>
        </w:tabs>
        <w:rPr>
          <w:sz w:val="26"/>
          <w:szCs w:val="26"/>
        </w:rPr>
      </w:pPr>
      <w:r>
        <w:rPr>
          <w:sz w:val="26"/>
          <w:szCs w:val="26"/>
        </w:rPr>
        <w:t xml:space="preserve">Директор департамента по транспорту                                   </w:t>
      </w:r>
      <w:proofErr w:type="spellStart"/>
      <w:r>
        <w:rPr>
          <w:sz w:val="26"/>
          <w:szCs w:val="26"/>
        </w:rPr>
        <w:t>В.В.Карбышев</w:t>
      </w:r>
      <w:proofErr w:type="spellEnd"/>
    </w:p>
    <w:p w:rsidR="00D71A59" w:rsidRDefault="00D71A59"/>
    <w:sectPr w:rsidR="00D71A59">
      <w:pgSz w:w="11906" w:h="16838"/>
      <w:pgMar w:top="1134" w:right="566" w:bottom="1134" w:left="108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15"/>
    <w:rsid w:val="000D17E1"/>
    <w:rsid w:val="00126E1D"/>
    <w:rsid w:val="00136065"/>
    <w:rsid w:val="0016503E"/>
    <w:rsid w:val="00170715"/>
    <w:rsid w:val="00204286"/>
    <w:rsid w:val="00403146"/>
    <w:rsid w:val="004D108A"/>
    <w:rsid w:val="00542F51"/>
    <w:rsid w:val="007638EC"/>
    <w:rsid w:val="00784DA1"/>
    <w:rsid w:val="007B120C"/>
    <w:rsid w:val="008313E4"/>
    <w:rsid w:val="00AE014F"/>
    <w:rsid w:val="00B757F7"/>
    <w:rsid w:val="00C4241A"/>
    <w:rsid w:val="00D15D6D"/>
    <w:rsid w:val="00D71A59"/>
    <w:rsid w:val="00F34262"/>
    <w:rsid w:val="00FA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6E1D"/>
    <w:rPr>
      <w:b/>
      <w:bCs/>
    </w:rPr>
  </w:style>
  <w:style w:type="paragraph" w:styleId="a4">
    <w:name w:val="Normal (Web)"/>
    <w:basedOn w:val="a"/>
    <w:uiPriority w:val="99"/>
    <w:unhideWhenUsed/>
    <w:rsid w:val="00126E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6E1D"/>
    <w:rPr>
      <w:b/>
      <w:bCs/>
    </w:rPr>
  </w:style>
  <w:style w:type="paragraph" w:styleId="a4">
    <w:name w:val="Normal (Web)"/>
    <w:basedOn w:val="a"/>
    <w:uiPriority w:val="99"/>
    <w:unhideWhenUsed/>
    <w:rsid w:val="00126E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Носов</dc:creator>
  <cp:lastModifiedBy>Алексей Катков</cp:lastModifiedBy>
  <cp:revision>2</cp:revision>
  <dcterms:created xsi:type="dcterms:W3CDTF">2024-08-05T04:34:00Z</dcterms:created>
  <dcterms:modified xsi:type="dcterms:W3CDTF">2024-08-05T04:34:00Z</dcterms:modified>
</cp:coreProperties>
</file>