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DB9" w:rsidRDefault="00904DB9" w:rsidP="00904DB9"/>
    <w:p w:rsidR="00904DB9" w:rsidRPr="005E765A" w:rsidRDefault="005E765A" w:rsidP="00171015">
      <w:pPr>
        <w:jc w:val="center"/>
        <w:rPr>
          <w:b/>
          <w:sz w:val="36"/>
          <w:szCs w:val="36"/>
        </w:rPr>
      </w:pPr>
      <w:r w:rsidRPr="005E765A">
        <w:rPr>
          <w:b/>
          <w:sz w:val="36"/>
          <w:szCs w:val="36"/>
        </w:rPr>
        <w:t xml:space="preserve">Техническое задание к вагону столовой для флота ГРП </w:t>
      </w:r>
      <w:r>
        <w:rPr>
          <w:b/>
          <w:sz w:val="36"/>
          <w:szCs w:val="36"/>
        </w:rPr>
        <w:t xml:space="preserve">    </w:t>
      </w:r>
      <w:r w:rsidRPr="005E765A">
        <w:rPr>
          <w:b/>
          <w:sz w:val="36"/>
          <w:szCs w:val="36"/>
        </w:rPr>
        <w:t>АО « Самотлорнефтепромхим»</w:t>
      </w:r>
    </w:p>
    <w:p w:rsidR="00904DB9" w:rsidRDefault="00904DB9" w:rsidP="00904DB9"/>
    <w:p w:rsidR="00904DB9" w:rsidRPr="00595EA7" w:rsidRDefault="00171015" w:rsidP="00595EA7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2D5103B6" wp14:editId="180835AF">
            <wp:extent cx="4420926" cy="269549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1250 испр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0926" cy="2695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DB9" w:rsidRDefault="00904DB9" w:rsidP="00904DB9"/>
    <w:p w:rsidR="00D40EE6" w:rsidRPr="00595EA7" w:rsidRDefault="00D40EE6" w:rsidP="00595EA7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49151DC" wp14:editId="65FE44AE">
            <wp:extent cx="2623930" cy="1979875"/>
            <wp:effectExtent l="0" t="0" r="508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119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681" cy="198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4DB9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69DA64B" wp14:editId="49017857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53310" cy="1982470"/>
            <wp:effectExtent l="0" t="0" r="889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119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198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p w:rsidR="00D40EE6" w:rsidRPr="00171015" w:rsidRDefault="005E765A" w:rsidP="00904DB9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F1177AC" wp14:editId="1C28CEE3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74950" cy="2186305"/>
            <wp:effectExtent l="0" t="0" r="6350" b="444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121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950" cy="2186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ru-RU"/>
        </w:rPr>
        <w:drawing>
          <wp:inline distT="0" distB="0" distL="0" distR="0" wp14:anchorId="05020BC0">
            <wp:extent cx="2401294" cy="2186609"/>
            <wp:effectExtent l="0" t="0" r="0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939" cy="2186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en-US"/>
        </w:rPr>
        <w:br w:type="textWrapping" w:clear="all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"/>
        <w:gridCol w:w="8691"/>
        <w:gridCol w:w="379"/>
      </w:tblGrid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Шасси прицепа 7095А3</w:t>
            </w:r>
            <w:r w:rsidR="005E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аналог</w:t>
            </w:r>
            <w:r w:rsidR="0017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ичный</w:t>
            </w: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комплект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Кузов-фургон (пятислойные сэндвич панели, пластиковые окна открывающиеся - 4 шт.),</w:t>
            </w:r>
            <w:r w:rsidR="005E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противомоскитные сетки,</w:t>
            </w: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комплект</w:t>
            </w:r>
            <w:r w:rsidR="005E7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Колесо запасное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Лестница выдвижная (под входной дверью отсеков отдыха и мастерской), комплект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Перила, комплект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Отбойник (прицепа)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Ящик подвесной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Кондиционер сплит-система</w:t>
            </w:r>
            <w:r w:rsidR="00595EA7" w:rsidRP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отсек столов</w:t>
            </w:r>
            <w:r w:rsidR="007E0B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595EA7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Выключатель-разъединитель серии NH40-16-125A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Обогреватели РЕСАНТА ОК-2000, либо аналогичные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завеса BALLU BHC-CE-3 или аналог в отсеки отдыха и слесарная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Холодильник </w:t>
            </w:r>
            <w:proofErr w:type="spell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Korting</w:t>
            </w:r>
            <w:proofErr w:type="spellEnd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KNFM 81787 GN или аналог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765A" w:rsidRPr="00904DB9" w:rsidTr="00171015">
        <w:trPr>
          <w:trHeight w:val="539"/>
          <w:tblCellSpacing w:w="15" w:type="dxa"/>
        </w:trPr>
        <w:tc>
          <w:tcPr>
            <w:tcW w:w="0" w:type="auto"/>
            <w:vAlign w:val="center"/>
          </w:tcPr>
          <w:p w:rsidR="005E765A" w:rsidRPr="00904DB9" w:rsidRDefault="005E765A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0" w:type="auto"/>
            <w:vAlign w:val="center"/>
          </w:tcPr>
          <w:p w:rsidR="005E765A" w:rsidRPr="00904DB9" w:rsidRDefault="00171015" w:rsidP="001710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Морозильный ларь </w:t>
            </w:r>
            <w:proofErr w:type="spellStart"/>
            <w:r w:rsidRPr="0017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Indesit</w:t>
            </w:r>
            <w:proofErr w:type="spellEnd"/>
            <w:r w:rsidRPr="0017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Морозильный ларь I</w:t>
            </w:r>
            <w:proofErr w:type="gramStart"/>
            <w:r w:rsidRPr="0017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71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 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аналогичный </w:t>
            </w:r>
          </w:p>
        </w:tc>
        <w:tc>
          <w:tcPr>
            <w:tcW w:w="0" w:type="auto"/>
            <w:vAlign w:val="center"/>
          </w:tcPr>
          <w:p w:rsidR="005E765A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Плита электрическая </w:t>
            </w:r>
            <w:proofErr w:type="spell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DeLuxe</w:t>
            </w:r>
            <w:proofErr w:type="spellEnd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5004.12э </w:t>
            </w:r>
            <w:proofErr w:type="spell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</w:t>
            </w:r>
            <w:proofErr w:type="spellEnd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50x50см или аналог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Микроволновая печь BBK 20MWS-722T/B-M, черный или аналог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Термопот JVC 5 литров, с LCD дисплеем, 5 температурных режимов, 2 способа подачи воды, функция повторного кипячения и поддержание температуры, 1200 Вт или аналог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Умывальник дачный вихрь Люкс (с подогревом воды, 1300 Вт, кран: металл, мойка: нержавеющая сталь, 17 л, медный) напольный</w:t>
            </w:r>
            <w:proofErr w:type="gramEnd"/>
          </w:p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рукомойник, уличная мойка, раковина для мытья рук с тумбой или аналог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Ёмкость пластиковая под питьевую воду, V=300 л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Диван-рундуки</w:t>
            </w:r>
            <w:proofErr w:type="gramEnd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 спинками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обеденный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Вешалка для касок (7 шт.) и одежды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Столешница металлическая с напольными тумбами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верстак с напольными тумбами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Тиски слесарные (B=160 мм)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Навесные шкафы для инструментов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слесарного отсека:</w:t>
            </w:r>
          </w:p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Электрическое профессиональное точило, 200 мм NORDBERG EG2009 или аналог диаметр диска 220мм. - 1шт.</w:t>
            </w:r>
          </w:p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Настольные поворотные слесарные тиски </w:t>
            </w:r>
            <w:proofErr w:type="spell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Norgau</w:t>
            </w:r>
            <w:proofErr w:type="spellEnd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Industrial</w:t>
            </w:r>
            <w:proofErr w:type="spellEnd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аналог с 2 фиксаторами и наковальней, ширина сменных стальных губок 125 мм, 283x146 мм -1шт.</w:t>
            </w:r>
          </w:p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Вертикально-сверлильный станок Пульсар СС 400 с тисками или аналог - 1шт.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Дизельный генератор SDMO J44K в кожухе или аналог ДВС </w:t>
            </w:r>
            <w:proofErr w:type="spell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John</w:t>
            </w:r>
            <w:proofErr w:type="spellEnd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Deere</w:t>
            </w:r>
            <w:proofErr w:type="spellEnd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Мощность 32 кВт. Предпусковой подогрев ДВС. Бак ДТ 500 литров, Выхлопная труба </w:t>
            </w: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оборудована искрогасителем, выхлоп прямой </w:t>
            </w:r>
            <w:proofErr w:type="gram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верх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Снаружи сзади лестница для подъема на крышу.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 заземления ПЩ-16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м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Автоматическая система пожарной сигнализации (с датчиками дыма и огня не менее двух в каждом отсеке) и системой оповещения людей о пожаре с дополнительным выводом на улицу световых и звуковых </w:t>
            </w:r>
            <w:proofErr w:type="spellStart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комплект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71015" w:rsidRPr="00904DB9" w:rsidTr="00904DB9">
        <w:trPr>
          <w:tblCellSpacing w:w="15" w:type="dxa"/>
        </w:trPr>
        <w:tc>
          <w:tcPr>
            <w:tcW w:w="0" w:type="auto"/>
            <w:vAlign w:val="center"/>
          </w:tcPr>
          <w:p w:rsidR="00171015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D848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171015" w:rsidRPr="00595EA7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  <w:r w:rsid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вагона</w:t>
            </w:r>
            <w:r w:rsidR="00595EA7" w:rsidRP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верх белый </w:t>
            </w:r>
            <w:r w:rsidR="00595E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RAL</w:t>
            </w:r>
            <w:r w:rsidR="00595EA7" w:rsidRP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95EA7" w:rsidRP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9003 </w:t>
            </w:r>
            <w:r w:rsid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середины вагона, низ синий </w:t>
            </w:r>
            <w:r w:rsidR="00595EA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RAL</w:t>
            </w:r>
            <w:r w:rsidR="00595EA7" w:rsidRP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- 5017</w:t>
            </w:r>
            <w:r w:rsidR="0059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0" w:type="auto"/>
            <w:vAlign w:val="center"/>
          </w:tcPr>
          <w:p w:rsidR="00171015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Огнетушитель, шт.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4DB9" w:rsidRPr="00904DB9" w:rsidTr="00904D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4DB9" w:rsidRPr="00904DB9" w:rsidRDefault="00171015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904DB9"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</w:t>
            </w:r>
          </w:p>
        </w:tc>
        <w:tc>
          <w:tcPr>
            <w:tcW w:w="0" w:type="auto"/>
            <w:vAlign w:val="center"/>
            <w:hideMark/>
          </w:tcPr>
          <w:p w:rsidR="00904DB9" w:rsidRPr="00904DB9" w:rsidRDefault="00904DB9" w:rsidP="00904D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167EC" w:rsidRPr="00904DB9" w:rsidRDefault="00E167EC" w:rsidP="00904DB9"/>
    <w:sectPr w:rsidR="00E167EC" w:rsidRPr="00904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0B0" w:rsidRDefault="009E00B0" w:rsidP="00904DB9">
      <w:pPr>
        <w:spacing w:after="0" w:line="240" w:lineRule="auto"/>
      </w:pPr>
      <w:r>
        <w:separator/>
      </w:r>
    </w:p>
  </w:endnote>
  <w:endnote w:type="continuationSeparator" w:id="0">
    <w:p w:rsidR="009E00B0" w:rsidRDefault="009E00B0" w:rsidP="00904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0B0" w:rsidRDefault="009E00B0" w:rsidP="00904DB9">
      <w:pPr>
        <w:spacing w:after="0" w:line="240" w:lineRule="auto"/>
      </w:pPr>
      <w:r>
        <w:separator/>
      </w:r>
    </w:p>
  </w:footnote>
  <w:footnote w:type="continuationSeparator" w:id="0">
    <w:p w:rsidR="009E00B0" w:rsidRDefault="009E00B0" w:rsidP="00904D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77"/>
    <w:rsid w:val="0013640A"/>
    <w:rsid w:val="00136E77"/>
    <w:rsid w:val="00171015"/>
    <w:rsid w:val="00491AA4"/>
    <w:rsid w:val="00595EA7"/>
    <w:rsid w:val="005E765A"/>
    <w:rsid w:val="006D0792"/>
    <w:rsid w:val="007E0B5A"/>
    <w:rsid w:val="00904DB9"/>
    <w:rsid w:val="009E00B0"/>
    <w:rsid w:val="00D40EE6"/>
    <w:rsid w:val="00D8486F"/>
    <w:rsid w:val="00E1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DB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9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5EA7"/>
  </w:style>
  <w:style w:type="paragraph" w:styleId="a7">
    <w:name w:val="footer"/>
    <w:basedOn w:val="a"/>
    <w:link w:val="a8"/>
    <w:uiPriority w:val="99"/>
    <w:unhideWhenUsed/>
    <w:rsid w:val="0059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5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DB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9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5EA7"/>
  </w:style>
  <w:style w:type="paragraph" w:styleId="a7">
    <w:name w:val="footer"/>
    <w:basedOn w:val="a"/>
    <w:link w:val="a8"/>
    <w:uiPriority w:val="99"/>
    <w:unhideWhenUsed/>
    <w:rsid w:val="0059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5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СНПХ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Носов</dc:creator>
  <cp:lastModifiedBy>Сергей Турский</cp:lastModifiedBy>
  <cp:revision>2</cp:revision>
  <dcterms:created xsi:type="dcterms:W3CDTF">2024-08-23T04:05:00Z</dcterms:created>
  <dcterms:modified xsi:type="dcterms:W3CDTF">2024-08-23T04:05:00Z</dcterms:modified>
</cp:coreProperties>
</file>