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70" w:rsidRPr="002876A5" w:rsidRDefault="00AD7E70" w:rsidP="005A6467">
      <w:pPr>
        <w:pStyle w:val="ac"/>
        <w:shd w:val="clear" w:color="auto" w:fill="auto"/>
        <w:outlineLvl w:val="0"/>
        <w:rPr>
          <w:sz w:val="24"/>
          <w:lang w:val="en-US"/>
        </w:rPr>
      </w:pPr>
      <w:r w:rsidRPr="007C460E">
        <w:rPr>
          <w:sz w:val="24"/>
        </w:rPr>
        <w:t>ДОГОВОР №</w:t>
      </w:r>
      <w:r w:rsidR="004A4D1C">
        <w:rPr>
          <w:sz w:val="24"/>
        </w:rPr>
        <w:t xml:space="preserve"> </w:t>
      </w:r>
      <w:r w:rsidR="003B3BBC">
        <w:rPr>
          <w:sz w:val="24"/>
          <w:lang w:val="en-US"/>
        </w:rPr>
        <w:t>____</w:t>
      </w:r>
      <w:r w:rsidR="005D7F0E">
        <w:rPr>
          <w:sz w:val="24"/>
        </w:rPr>
        <w:t>_</w:t>
      </w:r>
      <w:r w:rsidR="002876A5">
        <w:rPr>
          <w:sz w:val="24"/>
          <w:lang w:val="en-US"/>
        </w:rPr>
        <w:t>__</w:t>
      </w:r>
      <w:bookmarkStart w:id="0" w:name="_GoBack"/>
      <w:bookmarkEnd w:id="0"/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ремонтных работ</w:t>
      </w:r>
      <w:r w:rsidRPr="007C46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56"/>
        <w:gridCol w:w="2913"/>
        <w:gridCol w:w="3394"/>
      </w:tblGrid>
      <w:tr w:rsidR="00AD7E70" w:rsidRPr="007C460E" w:rsidTr="00D81EDE">
        <w:trPr>
          <w:trHeight w:val="350"/>
        </w:trPr>
        <w:tc>
          <w:tcPr>
            <w:tcW w:w="3261" w:type="dxa"/>
            <w:tcBorders>
              <w:bottom w:val="single" w:sz="4" w:space="0" w:color="auto"/>
            </w:tcBorders>
          </w:tcPr>
          <w:p w:rsidR="00AD7E70" w:rsidRPr="007C460E" w:rsidRDefault="00AD7E70" w:rsidP="005A6467">
            <w:pPr>
              <w:jc w:val="center"/>
              <w:rPr>
                <w:spacing w:val="-3"/>
                <w:sz w:val="24"/>
                <w:szCs w:val="24"/>
              </w:rPr>
            </w:pPr>
            <w:r w:rsidRPr="007C460E">
              <w:rPr>
                <w:spacing w:val="-3"/>
                <w:sz w:val="24"/>
                <w:szCs w:val="24"/>
              </w:rPr>
              <w:t>г. Нижневартовск</w:t>
            </w:r>
          </w:p>
        </w:tc>
        <w:tc>
          <w:tcPr>
            <w:tcW w:w="3118" w:type="dxa"/>
          </w:tcPr>
          <w:p w:rsidR="00AD7E70" w:rsidRPr="007C460E" w:rsidRDefault="00454DBF" w:rsidP="005A6467">
            <w:pPr>
              <w:tabs>
                <w:tab w:val="left" w:pos="4570"/>
              </w:tabs>
              <w:ind w:right="-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D7E70" w:rsidRPr="007C460E" w:rsidRDefault="00454DBF" w:rsidP="005A6467">
            <w:pPr>
              <w:tabs>
                <w:tab w:val="left" w:pos="4570"/>
              </w:tabs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D7E70" w:rsidRPr="007C460E">
              <w:rPr>
                <w:sz w:val="24"/>
                <w:szCs w:val="24"/>
              </w:rPr>
              <w:t>«</w:t>
            </w:r>
            <w:r w:rsidR="00765740">
              <w:rPr>
                <w:sz w:val="24"/>
                <w:szCs w:val="24"/>
                <w:lang w:val="en-US"/>
              </w:rPr>
              <w:t>__</w:t>
            </w:r>
            <w:r w:rsidR="00765740">
              <w:rPr>
                <w:sz w:val="24"/>
                <w:szCs w:val="24"/>
              </w:rPr>
              <w:t xml:space="preserve">» </w:t>
            </w:r>
            <w:r w:rsidR="00765740">
              <w:rPr>
                <w:sz w:val="24"/>
                <w:szCs w:val="24"/>
                <w:lang w:val="en-US"/>
              </w:rPr>
              <w:t>______</w:t>
            </w:r>
            <w:r w:rsidR="00A707E9">
              <w:rPr>
                <w:sz w:val="24"/>
                <w:szCs w:val="24"/>
              </w:rPr>
              <w:t xml:space="preserve"> </w:t>
            </w:r>
            <w:r w:rsidR="00AD7E70" w:rsidRPr="007C460E">
              <w:rPr>
                <w:sz w:val="24"/>
                <w:szCs w:val="24"/>
              </w:rPr>
              <w:t>20</w:t>
            </w:r>
            <w:r w:rsidR="00381500">
              <w:rPr>
                <w:sz w:val="24"/>
                <w:szCs w:val="24"/>
              </w:rPr>
              <w:t>20</w:t>
            </w:r>
            <w:r w:rsidR="00AD75CB">
              <w:rPr>
                <w:sz w:val="24"/>
                <w:szCs w:val="24"/>
              </w:rPr>
              <w:t xml:space="preserve"> </w:t>
            </w:r>
            <w:r w:rsidR="00AD7E70" w:rsidRPr="007C460E">
              <w:rPr>
                <w:sz w:val="24"/>
                <w:szCs w:val="24"/>
              </w:rPr>
              <w:t>г.</w:t>
            </w:r>
          </w:p>
        </w:tc>
      </w:tr>
      <w:tr w:rsidR="00AD7E70" w:rsidRPr="007C460E" w:rsidTr="00D81EDE">
        <w:trPr>
          <w:trHeight w:val="350"/>
        </w:trPr>
        <w:tc>
          <w:tcPr>
            <w:tcW w:w="3261" w:type="dxa"/>
            <w:tcBorders>
              <w:top w:val="single" w:sz="4" w:space="0" w:color="auto"/>
            </w:tcBorders>
          </w:tcPr>
          <w:p w:rsidR="00AD7E70" w:rsidRPr="007C460E" w:rsidRDefault="00AD7E70" w:rsidP="005A6467">
            <w:pPr>
              <w:tabs>
                <w:tab w:val="left" w:pos="4570"/>
              </w:tabs>
              <w:ind w:right="-5"/>
              <w:jc w:val="center"/>
              <w:rPr>
                <w:spacing w:val="-3"/>
                <w:sz w:val="24"/>
                <w:szCs w:val="24"/>
              </w:rPr>
            </w:pPr>
            <w:r w:rsidRPr="007C460E">
              <w:rPr>
                <w:sz w:val="24"/>
                <w:szCs w:val="24"/>
              </w:rPr>
              <w:t>Место заключения</w:t>
            </w:r>
          </w:p>
        </w:tc>
        <w:tc>
          <w:tcPr>
            <w:tcW w:w="3118" w:type="dxa"/>
          </w:tcPr>
          <w:p w:rsidR="00AD7E70" w:rsidRPr="007C460E" w:rsidRDefault="00AD7E70" w:rsidP="005A6467">
            <w:pPr>
              <w:tabs>
                <w:tab w:val="left" w:pos="4570"/>
              </w:tabs>
              <w:ind w:right="-5"/>
              <w:jc w:val="right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AD7E70" w:rsidRPr="007C460E" w:rsidRDefault="00AD7E70" w:rsidP="005A6467">
            <w:pPr>
              <w:tabs>
                <w:tab w:val="left" w:pos="4570"/>
              </w:tabs>
              <w:ind w:right="-5"/>
              <w:jc w:val="center"/>
              <w:rPr>
                <w:sz w:val="24"/>
                <w:szCs w:val="24"/>
              </w:rPr>
            </w:pPr>
            <w:r w:rsidRPr="007C460E">
              <w:rPr>
                <w:sz w:val="24"/>
                <w:szCs w:val="24"/>
              </w:rPr>
              <w:t>Дата заключения</w:t>
            </w:r>
          </w:p>
        </w:tc>
      </w:tr>
    </w:tbl>
    <w:p w:rsidR="00AD7E70" w:rsidRPr="007C460E" w:rsidRDefault="00AD7E70" w:rsidP="005A646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50120" w:rsidRDefault="00AD7E70" w:rsidP="005A646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>Акционерное Общество «</w:t>
      </w:r>
      <w:proofErr w:type="spellStart"/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>Самотлорнефтепромхим</w:t>
      </w:r>
      <w:proofErr w:type="spellEnd"/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  <w:r w:rsidRPr="007C460E">
        <w:rPr>
          <w:rFonts w:ascii="Times New Roman" w:hAnsi="Times New Roman" w:cs="Times New Roman"/>
          <w:spacing w:val="-3"/>
          <w:sz w:val="24"/>
          <w:szCs w:val="24"/>
        </w:rPr>
        <w:t>,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именуемое в дальнейшем </w:t>
      </w:r>
      <w:r w:rsidRPr="007C460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«Заказчик», 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Генерального </w:t>
      </w:r>
      <w:r w:rsidRPr="007C460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директора Галимьянова </w:t>
      </w:r>
      <w:proofErr w:type="spellStart"/>
      <w:r w:rsidRPr="007C460E">
        <w:rPr>
          <w:rFonts w:ascii="Times New Roman" w:hAnsi="Times New Roman" w:cs="Times New Roman"/>
          <w:bCs/>
          <w:snapToGrid w:val="0"/>
          <w:sz w:val="24"/>
          <w:szCs w:val="24"/>
        </w:rPr>
        <w:t>Ильфата</w:t>
      </w:r>
      <w:proofErr w:type="spellEnd"/>
      <w:r w:rsidRPr="007C460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proofErr w:type="spellStart"/>
      <w:r w:rsidRPr="007C460E">
        <w:rPr>
          <w:rFonts w:ascii="Times New Roman" w:hAnsi="Times New Roman" w:cs="Times New Roman"/>
          <w:bCs/>
          <w:snapToGrid w:val="0"/>
          <w:sz w:val="24"/>
          <w:szCs w:val="24"/>
        </w:rPr>
        <w:t>Данияровича</w:t>
      </w:r>
      <w:proofErr w:type="spellEnd"/>
      <w:r w:rsidRPr="007C460E">
        <w:rPr>
          <w:rFonts w:ascii="Times New Roman" w:hAnsi="Times New Roman" w:cs="Times New Roman"/>
          <w:bCs/>
          <w:snapToGrid w:val="0"/>
          <w:sz w:val="24"/>
          <w:szCs w:val="24"/>
        </w:rPr>
        <w:t>,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Устава, </w:t>
      </w:r>
      <w:r w:rsidRPr="007C460E">
        <w:rPr>
          <w:rFonts w:ascii="Times New Roman" w:hAnsi="Times New Roman" w:cs="Times New Roman"/>
          <w:snapToGrid w:val="0"/>
          <w:sz w:val="24"/>
          <w:szCs w:val="24"/>
        </w:rPr>
        <w:t>с одной стороны, и</w:t>
      </w:r>
    </w:p>
    <w:p w:rsidR="00AD7E70" w:rsidRPr="007C460E" w:rsidRDefault="00765740" w:rsidP="005A646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«</w:t>
      </w:r>
      <w:r w:rsidRPr="00765740">
        <w:rPr>
          <w:rFonts w:ascii="Times New Roman" w:hAnsi="Times New Roman" w:cs="Times New Roman"/>
          <w:b/>
          <w:bCs/>
          <w:snapToGrid w:val="0"/>
          <w:sz w:val="24"/>
          <w:szCs w:val="24"/>
        </w:rPr>
        <w:t>________</w:t>
      </w:r>
      <w:r w:rsidR="00E04D15" w:rsidRPr="00E04D15">
        <w:rPr>
          <w:rFonts w:ascii="Times New Roman" w:hAnsi="Times New Roman" w:cs="Times New Roman"/>
          <w:b/>
          <w:bCs/>
          <w:snapToGrid w:val="0"/>
          <w:sz w:val="24"/>
          <w:szCs w:val="24"/>
        </w:rPr>
        <w:t>_</w:t>
      </w:r>
      <w:r w:rsidR="00AE2A5A" w:rsidRPr="00AE2A5A">
        <w:rPr>
          <w:rFonts w:ascii="Times New Roman" w:hAnsi="Times New Roman" w:cs="Times New Roman"/>
          <w:b/>
          <w:bCs/>
          <w:snapToGrid w:val="0"/>
          <w:sz w:val="24"/>
          <w:szCs w:val="24"/>
        </w:rPr>
        <w:t>__</w:t>
      </w:r>
      <w:r w:rsidR="00850120">
        <w:rPr>
          <w:rFonts w:ascii="Times New Roman" w:hAnsi="Times New Roman" w:cs="Times New Roman"/>
          <w:b/>
          <w:bCs/>
          <w:snapToGrid w:val="0"/>
          <w:sz w:val="24"/>
          <w:szCs w:val="24"/>
        </w:rPr>
        <w:t>»</w:t>
      </w:r>
      <w:r w:rsidR="00AD7E70" w:rsidRPr="007C460E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="00AD7E70"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именуемое в дальнейшем </w:t>
      </w:r>
      <w:r w:rsidR="00AD7E70" w:rsidRPr="007C460E">
        <w:rPr>
          <w:rFonts w:ascii="Times New Roman" w:hAnsi="Times New Roman" w:cs="Times New Roman"/>
          <w:b/>
          <w:snapToGrid w:val="0"/>
          <w:sz w:val="24"/>
          <w:szCs w:val="24"/>
        </w:rPr>
        <w:t>«Подрядчик»,</w:t>
      </w:r>
      <w:r w:rsidR="00AD7E70" w:rsidRPr="007C46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D7E70" w:rsidRPr="007C460E">
        <w:rPr>
          <w:rFonts w:ascii="Times New Roman" w:hAnsi="Times New Roman" w:cs="Times New Roman"/>
          <w:sz w:val="24"/>
          <w:szCs w:val="24"/>
        </w:rPr>
        <w:t>в лице</w:t>
      </w:r>
      <w:r w:rsidR="00E04D15" w:rsidRPr="00E04D15">
        <w:rPr>
          <w:rFonts w:ascii="Times New Roman" w:hAnsi="Times New Roman" w:cs="Times New Roman"/>
          <w:color w:val="000000"/>
          <w:spacing w:val="5"/>
          <w:sz w:val="24"/>
          <w:szCs w:val="24"/>
        </w:rPr>
        <w:t>____</w:t>
      </w:r>
      <w:proofErr w:type="gramStart"/>
      <w:r w:rsidR="00F071A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AD7E70" w:rsidRPr="007C460E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gramEnd"/>
      <w:r w:rsidR="00AD7E70" w:rsidRPr="007C460E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850120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AD7E70" w:rsidRPr="007C460E">
        <w:rPr>
          <w:rFonts w:ascii="Times New Roman" w:hAnsi="Times New Roman" w:cs="Times New Roman"/>
          <w:sz w:val="24"/>
          <w:szCs w:val="24"/>
        </w:rPr>
        <w:t>с другой стороны, совместно именуемые в дальнейшем «</w:t>
      </w:r>
      <w:r w:rsidR="00AD7E70" w:rsidRPr="007C460E">
        <w:rPr>
          <w:rFonts w:ascii="Times New Roman" w:hAnsi="Times New Roman" w:cs="Times New Roman"/>
          <w:b/>
          <w:sz w:val="24"/>
          <w:szCs w:val="24"/>
        </w:rPr>
        <w:t>Стороны</w:t>
      </w:r>
      <w:r w:rsidR="00AD7E70" w:rsidRPr="007C460E">
        <w:rPr>
          <w:rFonts w:ascii="Times New Roman" w:hAnsi="Times New Roman" w:cs="Times New Roman"/>
          <w:sz w:val="24"/>
          <w:szCs w:val="24"/>
        </w:rPr>
        <w:t>», а по отдельности – «Сторона», заключили настоящий договор (далее – «Договор») о нижеследующем:</w:t>
      </w:r>
    </w:p>
    <w:p w:rsidR="00AD7E70" w:rsidRPr="007C460E" w:rsidRDefault="00AD7E70" w:rsidP="005A64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7E70" w:rsidRDefault="00AD7E70" w:rsidP="005A6467">
      <w:pPr>
        <w:keepNext/>
        <w:keepLines/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olor w:val="000000"/>
          <w:sz w:val="24"/>
          <w:szCs w:val="24"/>
        </w:rPr>
        <w:t>ПРЕДМЕТ ДОГОВОРА</w:t>
      </w:r>
    </w:p>
    <w:p w:rsidR="00AB74CB" w:rsidRPr="00AB74CB" w:rsidRDefault="00AB74CB" w:rsidP="005A6467">
      <w:pPr>
        <w:pStyle w:val="afc"/>
        <w:numPr>
          <w:ilvl w:val="1"/>
          <w:numId w:val="2"/>
        </w:numPr>
        <w:tabs>
          <w:tab w:val="left" w:pos="0"/>
        </w:tabs>
        <w:spacing w:after="0" w:line="240" w:lineRule="auto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4CB">
        <w:rPr>
          <w:rFonts w:ascii="Times New Roman" w:hAnsi="Times New Roman" w:cs="Times New Roman"/>
          <w:sz w:val="24"/>
          <w:szCs w:val="24"/>
        </w:rPr>
        <w:t>Настоящий Договор заключен Сторонами на основании Протокола тендерной комиссии (комитета) АО «СНПХ» № _______ от ___.___.20___г.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6467">
        <w:rPr>
          <w:rFonts w:ascii="Times New Roman" w:hAnsi="Times New Roman" w:cs="Times New Roman"/>
          <w:sz w:val="24"/>
          <w:szCs w:val="24"/>
        </w:rPr>
        <w:t xml:space="preserve">Заказчик поручает, а Подрядчик обязуется собственными силами, выполнить работы по ремонту  </w:t>
      </w:r>
      <w:r w:rsidR="00381500" w:rsidRPr="005A6467">
        <w:rPr>
          <w:rFonts w:ascii="Times New Roman" w:hAnsi="Times New Roman" w:cs="Times New Roman"/>
          <w:sz w:val="24"/>
          <w:szCs w:val="24"/>
        </w:rPr>
        <w:t xml:space="preserve">автотранспорта </w:t>
      </w:r>
      <w:r w:rsidRPr="005A6467">
        <w:rPr>
          <w:rFonts w:ascii="Times New Roman" w:hAnsi="Times New Roman" w:cs="Times New Roman"/>
          <w:sz w:val="24"/>
          <w:szCs w:val="24"/>
        </w:rPr>
        <w:t xml:space="preserve">(далее – «Работы») в соответствии с </w:t>
      </w:r>
      <w:r w:rsidR="00381500" w:rsidRPr="005A6467">
        <w:rPr>
          <w:rFonts w:ascii="Times New Roman" w:hAnsi="Times New Roman" w:cs="Times New Roman"/>
          <w:sz w:val="24"/>
          <w:szCs w:val="24"/>
        </w:rPr>
        <w:t>Заявками</w:t>
      </w:r>
      <w:r w:rsidRPr="005A6467">
        <w:rPr>
          <w:rFonts w:ascii="Times New Roman" w:hAnsi="Times New Roman" w:cs="Times New Roman"/>
          <w:sz w:val="24"/>
          <w:szCs w:val="24"/>
        </w:rPr>
        <w:t xml:space="preserve"> (</w:t>
      </w:r>
      <w:r w:rsidR="00381500" w:rsidRPr="005A6467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Pr="005A6467">
        <w:rPr>
          <w:rFonts w:ascii="Times New Roman" w:hAnsi="Times New Roman" w:cs="Times New Roman"/>
          <w:sz w:val="24"/>
          <w:szCs w:val="24"/>
        </w:rPr>
        <w:t>Приложение №</w:t>
      </w:r>
      <w:r w:rsidR="002E60F2" w:rsidRPr="005A6467">
        <w:rPr>
          <w:rFonts w:ascii="Times New Roman" w:hAnsi="Times New Roman" w:cs="Times New Roman"/>
          <w:sz w:val="24"/>
          <w:szCs w:val="24"/>
        </w:rPr>
        <w:t xml:space="preserve"> </w:t>
      </w:r>
      <w:r w:rsidR="00381500" w:rsidRPr="005A6467">
        <w:rPr>
          <w:rFonts w:ascii="Times New Roman" w:hAnsi="Times New Roman" w:cs="Times New Roman"/>
          <w:sz w:val="24"/>
          <w:szCs w:val="24"/>
        </w:rPr>
        <w:t>2</w:t>
      </w:r>
      <w:r w:rsidRPr="005A6467">
        <w:rPr>
          <w:rFonts w:ascii="Times New Roman" w:hAnsi="Times New Roman" w:cs="Times New Roman"/>
          <w:sz w:val="24"/>
          <w:szCs w:val="24"/>
        </w:rPr>
        <w:t>), которые является неотъемлемой частью Договора, и сдать результат работ Заказчику по акту приемки-передачи выполненных работ, а  Заказчик обязуется произвести оплату принятых работ в соответствии с условиями настоящего Договора.</w:t>
      </w:r>
      <w:r w:rsidR="00381500" w:rsidRPr="005A6467">
        <w:rPr>
          <w:rFonts w:ascii="Times New Roman" w:hAnsi="Times New Roman" w:cs="Times New Roman"/>
          <w:sz w:val="24"/>
          <w:szCs w:val="24"/>
        </w:rPr>
        <w:t xml:space="preserve"> Сдача в ремонт и получение из ремонта производится по адресу:</w:t>
      </w:r>
      <w:r w:rsidR="004A4D1C">
        <w:rPr>
          <w:rFonts w:ascii="Times New Roman" w:hAnsi="Times New Roman" w:cs="Times New Roman"/>
          <w:sz w:val="24"/>
          <w:szCs w:val="24"/>
        </w:rPr>
        <w:t xml:space="preserve"> </w:t>
      </w:r>
      <w:r w:rsidR="00656C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Наименование работ, количество, сроки исполнения, а так же стоимость выполняемых работ, согласовываются Сторонами в заявках (</w:t>
      </w:r>
      <w:r w:rsidR="00381500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Pr="003815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1500">
        <w:rPr>
          <w:rFonts w:ascii="Times New Roman" w:hAnsi="Times New Roman" w:cs="Times New Roman"/>
          <w:bCs/>
          <w:sz w:val="24"/>
          <w:szCs w:val="24"/>
        </w:rPr>
        <w:t>2</w:t>
      </w:r>
      <w:r w:rsidRPr="00381500">
        <w:rPr>
          <w:rFonts w:ascii="Times New Roman" w:hAnsi="Times New Roman" w:cs="Times New Roman"/>
          <w:sz w:val="24"/>
          <w:szCs w:val="24"/>
        </w:rPr>
        <w:t>)</w:t>
      </w:r>
      <w:r w:rsidR="00381500" w:rsidRPr="00381500">
        <w:rPr>
          <w:rFonts w:ascii="Times New Roman" w:hAnsi="Times New Roman" w:cs="Times New Roman"/>
          <w:sz w:val="24"/>
          <w:szCs w:val="24"/>
        </w:rPr>
        <w:t xml:space="preserve"> на основании Протокола согласования цены (Приложение №</w:t>
      </w:r>
      <w:r w:rsidR="006670CA">
        <w:rPr>
          <w:rFonts w:ascii="Times New Roman" w:hAnsi="Times New Roman" w:cs="Times New Roman"/>
          <w:sz w:val="24"/>
          <w:szCs w:val="24"/>
        </w:rPr>
        <w:t xml:space="preserve"> </w:t>
      </w:r>
      <w:r w:rsidR="00381500" w:rsidRPr="00381500">
        <w:rPr>
          <w:rFonts w:ascii="Times New Roman" w:hAnsi="Times New Roman" w:cs="Times New Roman"/>
          <w:sz w:val="24"/>
          <w:szCs w:val="24"/>
        </w:rPr>
        <w:t>1)</w:t>
      </w:r>
      <w:r w:rsidRPr="00381500">
        <w:rPr>
          <w:rFonts w:ascii="Times New Roman" w:hAnsi="Times New Roman" w:cs="Times New Roman"/>
          <w:sz w:val="24"/>
          <w:szCs w:val="24"/>
        </w:rPr>
        <w:t xml:space="preserve">, подаваемых по форме и в порядке, предусмотренным Договором. 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При поступлении оборудования в ремонт заполняется акт приема – передачи в ремонт (</w:t>
      </w:r>
      <w:r w:rsidRPr="003815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296A30">
        <w:rPr>
          <w:rFonts w:ascii="Times New Roman" w:hAnsi="Times New Roman" w:cs="Times New Roman"/>
          <w:bCs/>
          <w:sz w:val="24"/>
          <w:szCs w:val="24"/>
        </w:rPr>
        <w:t>3</w:t>
      </w:r>
      <w:r w:rsidRPr="00381500">
        <w:rPr>
          <w:rFonts w:ascii="Times New Roman" w:hAnsi="Times New Roman" w:cs="Times New Roman"/>
          <w:sz w:val="24"/>
          <w:szCs w:val="24"/>
        </w:rPr>
        <w:t>).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Результатом выполненных Работ является фактическое выполнение технического задания Заказчика.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1500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81500">
        <w:rPr>
          <w:rFonts w:ascii="Times New Roman" w:hAnsi="Times New Roman" w:cs="Times New Roman"/>
          <w:sz w:val="24"/>
          <w:szCs w:val="24"/>
        </w:rPr>
        <w:t xml:space="preserve"> выдачи оборудования из ремонта заполняется акт приема – передачи из ремонта (</w:t>
      </w:r>
      <w:r w:rsidRPr="003815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6A30">
        <w:rPr>
          <w:rFonts w:ascii="Times New Roman" w:hAnsi="Times New Roman" w:cs="Times New Roman"/>
          <w:bCs/>
          <w:sz w:val="24"/>
          <w:szCs w:val="24"/>
        </w:rPr>
        <w:t>4</w:t>
      </w:r>
      <w:r w:rsidRPr="00381500">
        <w:rPr>
          <w:rFonts w:ascii="Times New Roman" w:hAnsi="Times New Roman" w:cs="Times New Roman"/>
          <w:sz w:val="24"/>
          <w:szCs w:val="24"/>
        </w:rPr>
        <w:t>).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 xml:space="preserve">Работы выполняются Подрядчиком собственными силами и средствами с использованием собственных оборудования и материалов, за исключением случаев, указанных в Техническом Задании. Все расходы Подрядчика связанные с исполнением договорных обязательств указанных в техническом задании, </w:t>
      </w:r>
      <w:proofErr w:type="gramStart"/>
      <w:r w:rsidRPr="00381500">
        <w:rPr>
          <w:rFonts w:ascii="Times New Roman" w:hAnsi="Times New Roman" w:cs="Times New Roman"/>
          <w:sz w:val="24"/>
          <w:szCs w:val="24"/>
        </w:rPr>
        <w:t>учтены при определении стоимости Работ и отдельно Заказчиком не возмещаются</w:t>
      </w:r>
      <w:proofErr w:type="gramEnd"/>
      <w:r w:rsidRPr="00381500">
        <w:rPr>
          <w:rFonts w:ascii="Times New Roman" w:hAnsi="Times New Roman" w:cs="Times New Roman"/>
          <w:sz w:val="24"/>
          <w:szCs w:val="24"/>
        </w:rPr>
        <w:t>.</w:t>
      </w:r>
    </w:p>
    <w:p w:rsidR="00AD7E70" w:rsidRPr="00381500" w:rsidRDefault="00AD7E70" w:rsidP="005A6467">
      <w:pPr>
        <w:numPr>
          <w:ilvl w:val="1"/>
          <w:numId w:val="2"/>
        </w:numPr>
        <w:tabs>
          <w:tab w:val="clear" w:pos="792"/>
          <w:tab w:val="num" w:pos="144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>Привлечение Подрядчиком субподрядчиков возможно только с письменного согласия Заказчика.</w:t>
      </w:r>
    </w:p>
    <w:p w:rsidR="00AD7E70" w:rsidRPr="00381500" w:rsidRDefault="00AD7E70" w:rsidP="005A646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81500">
        <w:rPr>
          <w:rFonts w:ascii="Times New Roman" w:hAnsi="Times New Roman" w:cs="Times New Roman"/>
          <w:sz w:val="24"/>
          <w:szCs w:val="24"/>
        </w:rPr>
        <w:t xml:space="preserve">   1.</w:t>
      </w:r>
      <w:r w:rsidR="00B27C3C" w:rsidRPr="00381500">
        <w:rPr>
          <w:rFonts w:ascii="Times New Roman" w:hAnsi="Times New Roman" w:cs="Times New Roman"/>
          <w:sz w:val="24"/>
          <w:szCs w:val="24"/>
        </w:rPr>
        <w:t>9</w:t>
      </w:r>
      <w:r w:rsidRPr="00381500">
        <w:rPr>
          <w:rFonts w:ascii="Times New Roman" w:hAnsi="Times New Roman" w:cs="Times New Roman"/>
          <w:sz w:val="24"/>
          <w:szCs w:val="24"/>
        </w:rPr>
        <w:t xml:space="preserve">. В </w:t>
      </w:r>
      <w:proofErr w:type="gramStart"/>
      <w:r w:rsidRPr="0038150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81500">
        <w:rPr>
          <w:rFonts w:ascii="Times New Roman" w:hAnsi="Times New Roman" w:cs="Times New Roman"/>
          <w:sz w:val="24"/>
          <w:szCs w:val="24"/>
        </w:rPr>
        <w:t xml:space="preserve"> возникновения необходимости проведения дополнительных работ, Подрядчик немедленно извещает об этом Заказчика. В </w:t>
      </w:r>
      <w:proofErr w:type="gramStart"/>
      <w:r w:rsidRPr="0038150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81500">
        <w:rPr>
          <w:rFonts w:ascii="Times New Roman" w:hAnsi="Times New Roman" w:cs="Times New Roman"/>
          <w:sz w:val="24"/>
          <w:szCs w:val="24"/>
        </w:rPr>
        <w:t xml:space="preserve"> согласования выполнения дополнительных работ с Заказчиком, такие работы оформляются по правилам выполнения основного задания Заказчика. Выполнение дополнительных работ без согласования с Заказчиком к оплате не принимаются.</w:t>
      </w:r>
    </w:p>
    <w:p w:rsidR="00AD7E70" w:rsidRPr="00590E59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keepNext/>
        <w:keepLines/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СТОИМОСТЬ РАБОТ И порядок расчетов</w:t>
      </w:r>
    </w:p>
    <w:p w:rsidR="00AD7E70" w:rsidRPr="007C460E" w:rsidRDefault="00AD7E70" w:rsidP="005A646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AD7E70" w:rsidRPr="00850120" w:rsidRDefault="00AD7E70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20BA">
        <w:rPr>
          <w:rFonts w:ascii="Times New Roman" w:hAnsi="Times New Roman" w:cs="Times New Roman"/>
          <w:sz w:val="24"/>
          <w:szCs w:val="24"/>
        </w:rPr>
        <w:t xml:space="preserve">2.1. 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Цена Услуг фиксируются Сторонами в </w:t>
      </w:r>
      <w:r w:rsidR="00420EB5" w:rsidRPr="00420EB5">
        <w:rPr>
          <w:rFonts w:ascii="Times New Roman" w:eastAsia="Times New Roman" w:hAnsi="Times New Roman" w:cs="Times New Roman"/>
          <w:sz w:val="24"/>
          <w:szCs w:val="24"/>
        </w:rPr>
        <w:t>Протоколе согласования цен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EB5" w:rsidRPr="00850120">
        <w:rPr>
          <w:rFonts w:ascii="Times New Roman" w:eastAsia="Times New Roman" w:hAnsi="Times New Roman" w:cs="Times New Roman"/>
          <w:sz w:val="24"/>
          <w:szCs w:val="24"/>
        </w:rPr>
        <w:t>(Приложение №</w:t>
      </w:r>
      <w:r w:rsidR="00667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A30" w:rsidRPr="00850120">
        <w:rPr>
          <w:rFonts w:ascii="Times New Roman" w:eastAsia="Times New Roman" w:hAnsi="Times New Roman" w:cs="Times New Roman"/>
          <w:sz w:val="24"/>
          <w:szCs w:val="24"/>
        </w:rPr>
        <w:t>1</w:t>
      </w:r>
      <w:r w:rsidR="00420EB5" w:rsidRPr="00850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850120">
        <w:rPr>
          <w:rFonts w:ascii="Times New Roman" w:eastAsia="Times New Roman" w:hAnsi="Times New Roman" w:cs="Times New Roman"/>
          <w:sz w:val="24"/>
          <w:szCs w:val="24"/>
        </w:rPr>
        <w:t>к настоящему Договору.</w:t>
      </w:r>
      <w:r w:rsidRPr="008501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E70" w:rsidRPr="00850120" w:rsidRDefault="00AD7E70" w:rsidP="005A6467">
      <w:pPr>
        <w:pStyle w:val="31"/>
        <w:ind w:left="0" w:firstLine="0"/>
        <w:rPr>
          <w:szCs w:val="24"/>
        </w:rPr>
      </w:pPr>
      <w:r w:rsidRPr="00850120">
        <w:rPr>
          <w:szCs w:val="24"/>
        </w:rPr>
        <w:lastRenderedPageBreak/>
        <w:t xml:space="preserve">         2.2. Стоимость выполняемых Работ определяется в соответствии с расценками (тарифами, прайс-листом), установленными в </w:t>
      </w:r>
      <w:r w:rsidR="00420EB5" w:rsidRPr="00850120">
        <w:rPr>
          <w:szCs w:val="24"/>
        </w:rPr>
        <w:t>Протоколе согласования цен (</w:t>
      </w:r>
      <w:r w:rsidRPr="00850120">
        <w:rPr>
          <w:bCs/>
          <w:szCs w:val="24"/>
        </w:rPr>
        <w:t>Приложении №</w:t>
      </w:r>
      <w:r w:rsidR="00296A30" w:rsidRPr="00850120">
        <w:rPr>
          <w:bCs/>
          <w:szCs w:val="24"/>
        </w:rPr>
        <w:t>1</w:t>
      </w:r>
      <w:r w:rsidR="00420EB5" w:rsidRPr="00850120">
        <w:rPr>
          <w:bCs/>
          <w:szCs w:val="24"/>
        </w:rPr>
        <w:t>)</w:t>
      </w:r>
      <w:r w:rsidRPr="00850120">
        <w:rPr>
          <w:szCs w:val="24"/>
        </w:rPr>
        <w:t>, являющимся неотъемлемой частью настоящего к Договору.</w:t>
      </w:r>
    </w:p>
    <w:p w:rsidR="00AD7E70" w:rsidRPr="000A20BA" w:rsidRDefault="00AD7E70" w:rsidP="005A6467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2.3. Стоимость запасных частей и материалов,</w:t>
      </w:r>
      <w:r>
        <w:rPr>
          <w:szCs w:val="24"/>
        </w:rPr>
        <w:t xml:space="preserve"> необходимых</w:t>
      </w:r>
      <w:r w:rsidRPr="007C460E">
        <w:rPr>
          <w:szCs w:val="24"/>
        </w:rPr>
        <w:t xml:space="preserve"> для проведения ремонта </w:t>
      </w:r>
      <w:r w:rsidRPr="000A20BA">
        <w:rPr>
          <w:szCs w:val="24"/>
        </w:rPr>
        <w:t xml:space="preserve">определяется в соответствии с ценами, установленными в </w:t>
      </w:r>
      <w:r w:rsidR="00420EB5">
        <w:rPr>
          <w:szCs w:val="24"/>
        </w:rPr>
        <w:t>Заявк</w:t>
      </w:r>
      <w:r w:rsidR="00296A30">
        <w:rPr>
          <w:szCs w:val="24"/>
        </w:rPr>
        <w:t>е</w:t>
      </w:r>
      <w:r w:rsidR="00420EB5">
        <w:rPr>
          <w:szCs w:val="24"/>
        </w:rPr>
        <w:t xml:space="preserve"> на ремонт</w:t>
      </w:r>
      <w:r w:rsidR="00296A30">
        <w:rPr>
          <w:b/>
          <w:bCs/>
          <w:szCs w:val="24"/>
        </w:rPr>
        <w:t>.</w:t>
      </w:r>
    </w:p>
    <w:p w:rsidR="00AD7E70" w:rsidRDefault="00AD7E70" w:rsidP="005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BA">
        <w:rPr>
          <w:rFonts w:ascii="Times New Roman" w:hAnsi="Times New Roman" w:cs="Times New Roman"/>
          <w:sz w:val="24"/>
          <w:szCs w:val="24"/>
        </w:rPr>
        <w:t xml:space="preserve">         2.</w:t>
      </w:r>
      <w:r w:rsidR="00072CC8">
        <w:rPr>
          <w:rFonts w:ascii="Times New Roman" w:hAnsi="Times New Roman" w:cs="Times New Roman"/>
          <w:sz w:val="24"/>
          <w:szCs w:val="24"/>
        </w:rPr>
        <w:t>4</w:t>
      </w:r>
      <w:r w:rsidRPr="000A20B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0EB5" w:rsidRPr="00420EB5">
        <w:rPr>
          <w:rFonts w:ascii="Times New Roman" w:eastAsia="Times New Roman" w:hAnsi="Times New Roman" w:cs="Times New Roman"/>
          <w:sz w:val="24"/>
          <w:szCs w:val="24"/>
        </w:rPr>
        <w:t>Оплата по настоящему Договору производится Заказчиком путем перечисления денежных средств на расчетный счет Подрядчика не ранее чем через 60 (шестьдесят) дней и не позднее чем через 90 (девяносто) дней с момента подписания Сторонами без замечаний акта сдачи-приема выполненных работ (Услуг) и предоставления Подрядчиком оригинала счет-фактуры до 25 (двадцать пятого) числа отчётного месяца.</w:t>
      </w:r>
      <w:proofErr w:type="gramEnd"/>
      <w:r w:rsidR="00420EB5" w:rsidRPr="00420EB5">
        <w:rPr>
          <w:rFonts w:ascii="Times New Roman" w:eastAsia="Times New Roman" w:hAnsi="Times New Roman" w:cs="Times New Roman"/>
          <w:sz w:val="24"/>
          <w:szCs w:val="24"/>
        </w:rPr>
        <w:t xml:space="preserve"> При просрочке предоставления Подрядчиком оригиналов </w:t>
      </w:r>
      <w:proofErr w:type="gramStart"/>
      <w:r w:rsidR="00420EB5" w:rsidRPr="00420EB5">
        <w:rPr>
          <w:rFonts w:ascii="Times New Roman" w:eastAsia="Times New Roman" w:hAnsi="Times New Roman" w:cs="Times New Roman"/>
          <w:sz w:val="24"/>
          <w:szCs w:val="24"/>
        </w:rPr>
        <w:t>счет-фактур</w:t>
      </w:r>
      <w:proofErr w:type="gramEnd"/>
      <w:r w:rsidR="00420EB5" w:rsidRPr="00420EB5">
        <w:rPr>
          <w:rFonts w:ascii="Times New Roman" w:eastAsia="Times New Roman" w:hAnsi="Times New Roman" w:cs="Times New Roman"/>
          <w:sz w:val="24"/>
          <w:szCs w:val="24"/>
        </w:rPr>
        <w:t xml:space="preserve">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Подрядчика. Подрядчик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46CD" w:rsidRDefault="000046CD" w:rsidP="005A64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072CC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20EB5" w:rsidRPr="00420EB5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поступление в адрес </w:t>
      </w:r>
      <w:proofErr w:type="gramStart"/>
      <w:r w:rsidR="00420EB5" w:rsidRPr="00420EB5">
        <w:rPr>
          <w:rFonts w:ascii="Times New Roman" w:hAnsi="Times New Roman" w:cs="Times New Roman"/>
          <w:sz w:val="24"/>
          <w:szCs w:val="24"/>
        </w:rPr>
        <w:t>Заказчика оригиналов акта сдачи-приема выполненных работ</w:t>
      </w:r>
      <w:proofErr w:type="gramEnd"/>
      <w:r w:rsidR="00420EB5" w:rsidRPr="00420EB5">
        <w:rPr>
          <w:rFonts w:ascii="Times New Roman" w:hAnsi="Times New Roman" w:cs="Times New Roman"/>
          <w:sz w:val="24"/>
          <w:szCs w:val="24"/>
        </w:rPr>
        <w:t xml:space="preserve"> и счет-фактуры, не позднее 5 (пяти) календарных дней после их надлежащего оформления в установленном виде</w:t>
      </w:r>
      <w:r w:rsidRPr="00AC2C54">
        <w:rPr>
          <w:rFonts w:ascii="Times New Roman" w:hAnsi="Times New Roman" w:cs="Times New Roman"/>
          <w:sz w:val="24"/>
          <w:szCs w:val="24"/>
        </w:rPr>
        <w:t>.</w:t>
      </w:r>
    </w:p>
    <w:p w:rsidR="000046CD" w:rsidRPr="000046CD" w:rsidRDefault="000046CD" w:rsidP="005A64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72CC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046CD">
        <w:rPr>
          <w:rFonts w:ascii="Times New Roman" w:hAnsi="Times New Roman" w:cs="Times New Roman"/>
          <w:sz w:val="24"/>
          <w:szCs w:val="24"/>
        </w:rPr>
        <w:t xml:space="preserve">Заказчик обязан рассмотреть счет-фактуру Подрядчика в течение 7 (семи) рабочих дней, со дня поступления оригинала указанного документа в адрес Заказчика. При наличии замечаний к содержанию, оформлению, полноте и достоверности сведений указанных в </w:t>
      </w:r>
      <w:proofErr w:type="gramStart"/>
      <w:r w:rsidRPr="000046CD">
        <w:rPr>
          <w:rFonts w:ascii="Times New Roman" w:hAnsi="Times New Roman" w:cs="Times New Roman"/>
          <w:sz w:val="24"/>
          <w:szCs w:val="24"/>
        </w:rPr>
        <w:t>счет-фактуре</w:t>
      </w:r>
      <w:proofErr w:type="gramEnd"/>
      <w:r w:rsidRPr="000046CD">
        <w:rPr>
          <w:rFonts w:ascii="Times New Roman" w:hAnsi="Times New Roman" w:cs="Times New Roman"/>
          <w:sz w:val="24"/>
          <w:szCs w:val="24"/>
        </w:rPr>
        <w:t>, Заказчик вправе вернуть счет-фактуру в указанный срок в адрес Подрядчика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:rsidR="000046CD" w:rsidRDefault="000046CD" w:rsidP="005A64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6CD">
        <w:rPr>
          <w:rFonts w:ascii="Times New Roman" w:hAnsi="Times New Roman" w:cs="Times New Roman"/>
          <w:sz w:val="24"/>
          <w:szCs w:val="24"/>
        </w:rPr>
        <w:t>2.</w:t>
      </w:r>
      <w:r w:rsidR="00072CC8">
        <w:rPr>
          <w:rFonts w:ascii="Times New Roman" w:hAnsi="Times New Roman" w:cs="Times New Roman"/>
          <w:sz w:val="24"/>
          <w:szCs w:val="24"/>
        </w:rPr>
        <w:t>7</w:t>
      </w:r>
      <w:r w:rsidRPr="000046CD">
        <w:rPr>
          <w:rFonts w:ascii="Times New Roman" w:hAnsi="Times New Roman" w:cs="Times New Roman"/>
          <w:sz w:val="24"/>
          <w:szCs w:val="24"/>
        </w:rPr>
        <w:t xml:space="preserve">. Подрядчик обязан устранить замечания Заказчика к </w:t>
      </w:r>
      <w:proofErr w:type="gramStart"/>
      <w:r w:rsidRPr="000046CD">
        <w:rPr>
          <w:rFonts w:ascii="Times New Roman" w:hAnsi="Times New Roman" w:cs="Times New Roman"/>
          <w:sz w:val="24"/>
          <w:szCs w:val="24"/>
        </w:rPr>
        <w:t>счет-фактуре</w:t>
      </w:r>
      <w:proofErr w:type="gramEnd"/>
      <w:r w:rsidRPr="000046CD">
        <w:rPr>
          <w:rFonts w:ascii="Times New Roman" w:hAnsi="Times New Roman" w:cs="Times New Roman"/>
          <w:sz w:val="24"/>
          <w:szCs w:val="24"/>
        </w:rPr>
        <w:t xml:space="preserve"> и предоставить последнему оригинал исправленного документа в срок не более 3 (трёх) рабочих дней, со дня возврата Заказчиком счет-фактуры, оформленного не надлежащим образом и/или содержащего не верные и/или не полные сведения. Счет-фактура, исправленная Подрядчиком, должна быть датирована той датой, в которую в указанный документ были внесены исправления в соответствии с замечаниями Заказчика, при этом срок оплаты за выполненные работы может быть перенесен Заказчиком на срок, соответствующий срокам внесения в счет-фактуру исправлений и поступления оригинала указанного документа в адрес Заказчика. В случае нарушения Подрядчиком сроков, установленных для исправления счет-фактуры и вручения оригинала указанного документа Заказчику, последний вправе взыскать, а Подрядчик обязан оплатить штраф в размере 10% от суммы стоимости оказанных услуг</w:t>
      </w:r>
      <w:r w:rsidR="008A0659">
        <w:rPr>
          <w:rFonts w:ascii="Times New Roman" w:hAnsi="Times New Roman" w:cs="Times New Roman"/>
          <w:sz w:val="24"/>
          <w:szCs w:val="24"/>
        </w:rPr>
        <w:t xml:space="preserve"> (работ)</w:t>
      </w:r>
      <w:r w:rsidRPr="000046CD">
        <w:rPr>
          <w:rFonts w:ascii="Times New Roman" w:hAnsi="Times New Roman" w:cs="Times New Roman"/>
          <w:sz w:val="24"/>
          <w:szCs w:val="24"/>
        </w:rPr>
        <w:t>, указанно</w:t>
      </w:r>
      <w:r w:rsidR="008A0659">
        <w:rPr>
          <w:rFonts w:ascii="Times New Roman" w:hAnsi="Times New Roman" w:cs="Times New Roman"/>
          <w:sz w:val="24"/>
          <w:szCs w:val="24"/>
        </w:rPr>
        <w:t>й</w:t>
      </w:r>
      <w:r w:rsidRPr="000046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46C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046CD">
        <w:rPr>
          <w:rFonts w:ascii="Times New Roman" w:hAnsi="Times New Roman" w:cs="Times New Roman"/>
          <w:sz w:val="24"/>
          <w:szCs w:val="24"/>
        </w:rPr>
        <w:t xml:space="preserve"> соответствующей счет-фактуре.</w:t>
      </w:r>
    </w:p>
    <w:p w:rsidR="00420EB5" w:rsidRPr="000A20BA" w:rsidRDefault="00420EB5" w:rsidP="005A64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Pr="00FE6C15">
        <w:rPr>
          <w:rFonts w:ascii="Times New Roman" w:eastAsia="Times New Roman" w:hAnsi="Times New Roman" w:cs="Times New Roman"/>
          <w:bCs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</w:t>
      </w:r>
    </w:p>
    <w:p w:rsidR="00AD7E70" w:rsidRPr="000A20BA" w:rsidRDefault="00AD7E70" w:rsidP="005A64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BA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20EB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. Если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 применяет упрощенную систему налогообложения, в связи с этим счета выставляются без учета НДС.</w:t>
      </w:r>
    </w:p>
    <w:p w:rsidR="00AC2C54" w:rsidRPr="000046CD" w:rsidRDefault="00AD7E70" w:rsidP="005A64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BA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20EB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. Стороны вправе 1 (один) раз в квартал, не позднее 25 числа месяца, следующего за отчетным кварталом </w:t>
      </w:r>
      <w:proofErr w:type="gramStart"/>
      <w:r w:rsidRPr="000A20BA">
        <w:rPr>
          <w:rFonts w:ascii="Times New Roman" w:eastAsia="Times New Roman" w:hAnsi="Times New Roman" w:cs="Times New Roman"/>
          <w:sz w:val="24"/>
          <w:szCs w:val="24"/>
        </w:rPr>
        <w:t>согласовать и подписать</w:t>
      </w:r>
      <w:proofErr w:type="gramEnd"/>
      <w:r w:rsidRPr="000A20BA">
        <w:rPr>
          <w:rFonts w:ascii="Times New Roman" w:eastAsia="Times New Roman" w:hAnsi="Times New Roman" w:cs="Times New Roman"/>
          <w:sz w:val="24"/>
          <w:szCs w:val="24"/>
        </w:rPr>
        <w:t xml:space="preserve"> Акт сверок взаимных расчетов.</w:t>
      </w:r>
    </w:p>
    <w:p w:rsidR="00AD7E70" w:rsidRDefault="00AC2C54" w:rsidP="005A64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</w:t>
      </w:r>
      <w:r w:rsidR="00420EB5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20EB5" w:rsidRPr="00D65115">
        <w:rPr>
          <w:rFonts w:ascii="Times New Roman" w:eastAsia="Times New Roman" w:hAnsi="Times New Roman" w:cs="Times New Roman"/>
          <w:sz w:val="24"/>
          <w:szCs w:val="24"/>
        </w:rPr>
        <w:t>Датой исполнения Заказчиком обязательств по оплате Работ считается дата списания денежных сре</w:t>
      </w:r>
      <w:proofErr w:type="gramStart"/>
      <w:r w:rsidR="00420EB5" w:rsidRPr="00D65115">
        <w:rPr>
          <w:rFonts w:ascii="Times New Roman" w:eastAsia="Times New Roman" w:hAnsi="Times New Roman" w:cs="Times New Roman"/>
          <w:sz w:val="24"/>
          <w:szCs w:val="24"/>
        </w:rPr>
        <w:t>дств с р</w:t>
      </w:r>
      <w:proofErr w:type="gramEnd"/>
      <w:r w:rsidR="00420EB5" w:rsidRPr="00D65115">
        <w:rPr>
          <w:rFonts w:ascii="Times New Roman" w:eastAsia="Times New Roman" w:hAnsi="Times New Roman" w:cs="Times New Roman"/>
          <w:sz w:val="24"/>
          <w:szCs w:val="24"/>
        </w:rPr>
        <w:t>асчетного счета Заказчика. Подтверждением оплаты является копия платежного поручения с отметкой банка. Обязательства по оплате могут быть прекращены иным способом, не противоречащим действующему законодательству РФ</w:t>
      </w:r>
      <w:r w:rsidR="00AD7E70" w:rsidRPr="000A20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DBF" w:rsidRDefault="00454DBF" w:rsidP="005A64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keepNext/>
        <w:keepLines/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СДача результатов выполненных работ</w:t>
      </w:r>
    </w:p>
    <w:p w:rsidR="00AD7E70" w:rsidRPr="007C460E" w:rsidRDefault="00AD7E70" w:rsidP="005A6467">
      <w:pPr>
        <w:keepNext/>
        <w:keepLines/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AD7E70" w:rsidRPr="007C460E" w:rsidRDefault="00AD7E70" w:rsidP="005A6467">
      <w:pPr>
        <w:pStyle w:val="afc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О готовности результата работ к приемке Подрядчик письменно уведомляет Заказчика не менее чем за </w:t>
      </w:r>
      <w:r>
        <w:rPr>
          <w:rFonts w:ascii="Times New Roman" w:hAnsi="Times New Roman" w:cs="Times New Roman"/>
          <w:sz w:val="24"/>
          <w:szCs w:val="24"/>
        </w:rPr>
        <w:t>3 (</w:t>
      </w:r>
      <w:r w:rsidRPr="007C460E">
        <w:rPr>
          <w:rFonts w:ascii="Times New Roman" w:hAnsi="Times New Roman" w:cs="Times New Roman"/>
          <w:sz w:val="24"/>
          <w:szCs w:val="24"/>
        </w:rPr>
        <w:t>три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C460E">
        <w:rPr>
          <w:rFonts w:ascii="Times New Roman" w:hAnsi="Times New Roman" w:cs="Times New Roman"/>
          <w:sz w:val="24"/>
          <w:szCs w:val="24"/>
        </w:rPr>
        <w:t xml:space="preserve"> рабочих дня.</w:t>
      </w:r>
    </w:p>
    <w:p w:rsidR="00AD7E70" w:rsidRPr="00B77A51" w:rsidRDefault="00AD7E70" w:rsidP="005A6467">
      <w:pPr>
        <w:pStyle w:val="afc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 приемке результатов работ представители Сторон составляют Первичный Акт, в котором указывается наименование, идентифицирующие признаки, состояние и компле</w:t>
      </w:r>
      <w:r>
        <w:rPr>
          <w:rFonts w:ascii="Times New Roman" w:hAnsi="Times New Roman" w:cs="Times New Roman"/>
          <w:sz w:val="24"/>
          <w:szCs w:val="24"/>
        </w:rPr>
        <w:t>ктность передаваемого Заказчику</w:t>
      </w:r>
      <w:r w:rsidRPr="007C460E">
        <w:rPr>
          <w:rFonts w:ascii="Times New Roman" w:hAnsi="Times New Roman" w:cs="Times New Roman"/>
          <w:sz w:val="24"/>
          <w:szCs w:val="24"/>
        </w:rPr>
        <w:t>, проведенные приемочные испытания и их результаты</w:t>
      </w:r>
      <w:r>
        <w:rPr>
          <w:rFonts w:ascii="Times New Roman" w:hAnsi="Times New Roman" w:cs="Times New Roman"/>
          <w:sz w:val="24"/>
          <w:szCs w:val="24"/>
        </w:rPr>
        <w:t>, замечания и сроки устранения недостатков</w:t>
      </w:r>
      <w:r w:rsidRPr="007C460E">
        <w:rPr>
          <w:rFonts w:ascii="Times New Roman" w:hAnsi="Times New Roman" w:cs="Times New Roman"/>
          <w:sz w:val="24"/>
          <w:szCs w:val="24"/>
        </w:rPr>
        <w:t xml:space="preserve">. В первичном 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Акте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также указывается перечень Документации, переданной представителю Заказчика. Первичный акт составляется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7C460E">
        <w:rPr>
          <w:rFonts w:ascii="Times New Roman" w:hAnsi="Times New Roman" w:cs="Times New Roman"/>
          <w:sz w:val="24"/>
          <w:szCs w:val="24"/>
        </w:rPr>
        <w:t xml:space="preserve"> экземплярах, один из которых передается представителю Заказч</w:t>
      </w:r>
      <w:r>
        <w:rPr>
          <w:rFonts w:ascii="Times New Roman" w:hAnsi="Times New Roman" w:cs="Times New Roman"/>
          <w:sz w:val="24"/>
          <w:szCs w:val="24"/>
        </w:rPr>
        <w:t>ика, один остается у Подрядчика.</w:t>
      </w:r>
    </w:p>
    <w:p w:rsidR="00AD7E70" w:rsidRPr="007C460E" w:rsidRDefault="00AD7E70" w:rsidP="005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3.</w:t>
      </w:r>
      <w:r w:rsidR="000654CF">
        <w:rPr>
          <w:rFonts w:ascii="Times New Roman" w:hAnsi="Times New Roman" w:cs="Times New Roman"/>
          <w:sz w:val="24"/>
          <w:szCs w:val="24"/>
        </w:rPr>
        <w:t>3.</w:t>
      </w:r>
      <w:r w:rsidRPr="007C460E">
        <w:rPr>
          <w:rFonts w:ascii="Times New Roman" w:hAnsi="Times New Roman" w:cs="Times New Roman"/>
          <w:sz w:val="24"/>
          <w:szCs w:val="24"/>
        </w:rPr>
        <w:t xml:space="preserve"> Подписание Акта выполненных работ не 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лишает и не ограничивает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прав Заказчика на предъявление требований, связанных с недостатками</w:t>
      </w:r>
      <w:r>
        <w:rPr>
          <w:rFonts w:ascii="Times New Roman" w:hAnsi="Times New Roman" w:cs="Times New Roman"/>
          <w:sz w:val="24"/>
          <w:szCs w:val="24"/>
        </w:rPr>
        <w:t>/скрытыми недостатками</w:t>
      </w:r>
      <w:r w:rsidRPr="007C460E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 xml:space="preserve"> в пределах гарантийного срока на выполненные работы</w:t>
      </w:r>
      <w:r w:rsidRPr="007C460E">
        <w:rPr>
          <w:rFonts w:ascii="Times New Roman" w:hAnsi="Times New Roman" w:cs="Times New Roman"/>
          <w:sz w:val="24"/>
          <w:szCs w:val="24"/>
        </w:rPr>
        <w:t>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keepNext/>
        <w:keepLines/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ПРАВА И ОБЯЗАННОСТИ СТОРОН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60E">
        <w:rPr>
          <w:rFonts w:ascii="Times New Roman" w:hAnsi="Times New Roman" w:cs="Times New Roman"/>
          <w:b/>
          <w:sz w:val="24"/>
          <w:szCs w:val="24"/>
        </w:rPr>
        <w:t xml:space="preserve">   4.1. Подрядчик обязан: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4.1.1. Обеспечить своевременное и качественное выполнение Работ в соответствии с условиями Договора и </w:t>
      </w:r>
      <w:r w:rsidR="00296A30">
        <w:rPr>
          <w:rFonts w:ascii="Times New Roman" w:hAnsi="Times New Roman" w:cs="Times New Roman"/>
          <w:color w:val="000000"/>
          <w:sz w:val="24"/>
          <w:szCs w:val="24"/>
        </w:rPr>
        <w:t>Заявкой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, и достижение установленного указанными документами результата Работ.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4.1.2. Использовать при проведении Работ по Договору исключительно сертифицированные материалы и оборудование, если в отношении них предусмотрена обязательная сертификация.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4.1.3. Своими силами и за свой счет до начала выполнения Работ получить и поддерживать в силе в течени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всего срока выполнения Работ по Договору все лицензии, сертификаты, разрешения государственных органов, необходимые для надлежащего выполнения Работ по Договору.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4.1.4. Использовать труд обученного, опытного и квалифицированного персонала, имеющего аттестацию в области промышленной безопасности.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4.1.5. Не передавать информацию и документы, полученные от Заказчика в ходе исполнения Договора, третьим лицам без предварительного письменного согласия Заказчика. Обеспечить конфиденциальность информации, полученной от Заказчика или ставшей ему известной в процессе исполнения Договора.</w:t>
      </w:r>
      <w:r w:rsidRPr="007C46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4.1.6. Нести ответственность за сохранность предоставленного оборудования, материалов или иного имущества Заказчика, оказавшегося во временном пользовании у Подрядчика в связи с выполнением им Работ по Договору.</w:t>
      </w:r>
    </w:p>
    <w:p w:rsidR="00AD7E70" w:rsidRDefault="00AD7E70" w:rsidP="005A6467">
      <w:pPr>
        <w:pStyle w:val="31"/>
        <w:ind w:left="0" w:firstLine="0"/>
        <w:rPr>
          <w:color w:val="000000"/>
          <w:szCs w:val="24"/>
        </w:rPr>
      </w:pPr>
      <w:r w:rsidRPr="007C460E">
        <w:rPr>
          <w:color w:val="000000"/>
          <w:szCs w:val="24"/>
        </w:rPr>
        <w:t xml:space="preserve">         4.1.7. Проверять непосредственно при приемке у Заказчика </w:t>
      </w:r>
      <w:r>
        <w:rPr>
          <w:color w:val="000000"/>
          <w:szCs w:val="24"/>
        </w:rPr>
        <w:t>Имущества</w:t>
      </w:r>
      <w:r w:rsidRPr="007C460E">
        <w:rPr>
          <w:color w:val="000000"/>
          <w:szCs w:val="24"/>
        </w:rPr>
        <w:t xml:space="preserve"> и передаваемые вместе с ним документы, детально отражая в акте приема-передачи все неоговоренные в Техническом задании дефекты и недостатки</w:t>
      </w:r>
      <w:r>
        <w:rPr>
          <w:color w:val="000000"/>
          <w:szCs w:val="24"/>
        </w:rPr>
        <w:t xml:space="preserve"> Имущества.</w:t>
      </w:r>
    </w:p>
    <w:p w:rsidR="00AD7E70" w:rsidRPr="007C460E" w:rsidRDefault="00AD7E70" w:rsidP="005A6467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4.1.</w:t>
      </w:r>
      <w:r>
        <w:rPr>
          <w:szCs w:val="24"/>
        </w:rPr>
        <w:t>8</w:t>
      </w:r>
      <w:r w:rsidRPr="007C460E">
        <w:rPr>
          <w:szCs w:val="24"/>
        </w:rPr>
        <w:t>. Нести ответственность за организацию, сроки, объемы и качество выполняемых работ.</w:t>
      </w:r>
    </w:p>
    <w:p w:rsidR="00AD7E70" w:rsidRPr="007C460E" w:rsidRDefault="00AD7E70" w:rsidP="005A6467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4.1.</w:t>
      </w:r>
      <w:r>
        <w:rPr>
          <w:szCs w:val="24"/>
        </w:rPr>
        <w:t>9</w:t>
      </w:r>
      <w:r w:rsidRPr="007C460E">
        <w:rPr>
          <w:szCs w:val="24"/>
        </w:rPr>
        <w:t>. Приглашать представителя Заказчика для участия в испытани</w:t>
      </w:r>
      <w:r>
        <w:rPr>
          <w:szCs w:val="24"/>
        </w:rPr>
        <w:t>и ремонтного Имущества.</w:t>
      </w:r>
    </w:p>
    <w:p w:rsidR="00AD7E70" w:rsidRPr="007C460E" w:rsidRDefault="00AD7E70" w:rsidP="005A646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4.1.10</w:t>
      </w:r>
      <w:r w:rsidRPr="007C460E">
        <w:rPr>
          <w:rFonts w:ascii="Times New Roman" w:hAnsi="Times New Roman" w:cs="Times New Roman"/>
          <w:sz w:val="24"/>
          <w:szCs w:val="24"/>
        </w:rPr>
        <w:t>. Немедленно предупредить Заказчика и до получения от него указаний приостановить работу при обнаружении:</w:t>
      </w:r>
    </w:p>
    <w:p w:rsidR="00AD7E70" w:rsidRPr="007C460E" w:rsidRDefault="00AD7E70" w:rsidP="005A646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нецелесообразности проведения ремонта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D7E70" w:rsidRPr="007C460E" w:rsidRDefault="00AD7E70" w:rsidP="005A646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ab/>
        <w:t>возможных неблагоприятных для Заказчика последствий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указаний последнего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о способе исполнения Работ;</w:t>
      </w:r>
    </w:p>
    <w:p w:rsidR="00AD7E70" w:rsidRPr="007C460E" w:rsidRDefault="00AD7E70" w:rsidP="005A646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ab/>
        <w:t>иных не зависящих от Подрядчика обстоятельств</w:t>
      </w:r>
      <w:r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, которые грозят </w:t>
      </w:r>
      <w:r>
        <w:rPr>
          <w:rFonts w:ascii="Times New Roman" w:hAnsi="Times New Roman" w:cs="Times New Roman"/>
          <w:color w:val="000000"/>
          <w:sz w:val="24"/>
          <w:szCs w:val="24"/>
        </w:rPr>
        <w:t>качеству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результатов выполняем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либо создают невозможность ее завершения в срок.</w:t>
      </w:r>
    </w:p>
    <w:p w:rsidR="00AD7E70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4.1.1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. В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если материалы для производства Работ предоставляются Заказчиком, Подрядчик обязан при их приемке провести проверку качества и пригодности таких материалов, и немедленно заявить Заказчику об их недостатках в случае их выявления.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Подрядчик, заблаговременно (до установленного срока начала выполнения Работ) не сообщивший Заказчику о 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качественн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или непригодн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для производства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предоставленных Заказчиком материалов, несет ответственность за недостатки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сроки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Работ, вызванные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качественными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и/или непригодн</w:t>
      </w:r>
      <w:r>
        <w:rPr>
          <w:rFonts w:ascii="Times New Roman" w:hAnsi="Times New Roman" w:cs="Times New Roman"/>
          <w:color w:val="000000"/>
          <w:sz w:val="24"/>
          <w:szCs w:val="24"/>
        </w:rPr>
        <w:t>ыми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предоставленны</w:t>
      </w:r>
      <w:r>
        <w:rPr>
          <w:rFonts w:ascii="Times New Roman" w:hAnsi="Times New Roman" w:cs="Times New Roman"/>
          <w:color w:val="000000"/>
          <w:sz w:val="24"/>
          <w:szCs w:val="24"/>
        </w:rPr>
        <w:t>ми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Заказчиком материал</w:t>
      </w:r>
      <w:r>
        <w:rPr>
          <w:rFonts w:ascii="Times New Roman" w:hAnsi="Times New Roman" w:cs="Times New Roman"/>
          <w:color w:val="000000"/>
          <w:sz w:val="24"/>
          <w:szCs w:val="24"/>
        </w:rPr>
        <w:t>ами.</w:t>
      </w:r>
      <w:proofErr w:type="gramEnd"/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4.1.12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. По требованию Заказчика информировать его о ходе выполнения Работ.</w:t>
      </w:r>
    </w:p>
    <w:p w:rsidR="00AD7E70" w:rsidRPr="007C460E" w:rsidRDefault="00AD7E70" w:rsidP="005A6467">
      <w:pPr>
        <w:pStyle w:val="31"/>
        <w:ind w:left="0" w:firstLine="0"/>
        <w:rPr>
          <w:szCs w:val="24"/>
        </w:rPr>
      </w:pPr>
      <w:r>
        <w:rPr>
          <w:color w:val="000000"/>
          <w:szCs w:val="24"/>
        </w:rPr>
        <w:t xml:space="preserve">         4.1.13</w:t>
      </w:r>
      <w:r w:rsidRPr="007C460E">
        <w:rPr>
          <w:color w:val="000000"/>
          <w:szCs w:val="24"/>
        </w:rPr>
        <w:t>. Своими силами и за свой счет устранить в пятидневный срок со дня направления Заказчиком соответствующего требования (если иной срок не будет согласован Сторонами) недостатки выполненных работ, обнаруженные во время или после окончания проведения Работ (но в течение гарантийного срока) независимо от применения иных мер ответственности за недостатки.</w:t>
      </w:r>
      <w:r w:rsidRPr="007C460E">
        <w:rPr>
          <w:szCs w:val="24"/>
        </w:rPr>
        <w:t xml:space="preserve"> </w:t>
      </w:r>
    </w:p>
    <w:p w:rsidR="00AD7E70" w:rsidRPr="007C460E" w:rsidRDefault="00AD7E70" w:rsidP="005A6467">
      <w:pPr>
        <w:pStyle w:val="31"/>
        <w:rPr>
          <w:b/>
          <w:szCs w:val="24"/>
        </w:rPr>
      </w:pPr>
      <w:r w:rsidRPr="007C460E">
        <w:rPr>
          <w:b/>
          <w:szCs w:val="24"/>
        </w:rPr>
        <w:t xml:space="preserve">         4.2. Подрядчик вправе:</w:t>
      </w:r>
    </w:p>
    <w:p w:rsidR="00AD7E70" w:rsidRPr="007C460E" w:rsidRDefault="00AD7E70" w:rsidP="005A6467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4.2.1. Привлекать к исполнению отдельных специализированных видов работ третьих лиц только с согласия  Заказчика, согласовав предварительно с Заказчиком как факт привлечения третьих лиц к исполнению Договора, так и кандидатуры этих лиц.</w:t>
      </w:r>
    </w:p>
    <w:p w:rsidR="00AD7E70" w:rsidRPr="007C460E" w:rsidRDefault="00AD7E70" w:rsidP="005A6467">
      <w:pPr>
        <w:pStyle w:val="31"/>
        <w:ind w:hanging="142"/>
        <w:rPr>
          <w:b/>
          <w:szCs w:val="24"/>
        </w:rPr>
      </w:pPr>
      <w:r w:rsidRPr="007C460E">
        <w:rPr>
          <w:b/>
          <w:szCs w:val="24"/>
        </w:rPr>
        <w:t>4.3. Заказчик обязан:</w:t>
      </w:r>
    </w:p>
    <w:p w:rsidR="00AD7E70" w:rsidRPr="005A6467" w:rsidRDefault="00AD7E70" w:rsidP="005A6467">
      <w:pPr>
        <w:pStyle w:val="31"/>
        <w:ind w:left="0" w:firstLine="0"/>
        <w:rPr>
          <w:szCs w:val="24"/>
        </w:rPr>
      </w:pPr>
      <w:r w:rsidRPr="005A6467">
        <w:rPr>
          <w:szCs w:val="24"/>
        </w:rPr>
        <w:t xml:space="preserve">         4.3.1. </w:t>
      </w:r>
      <w:proofErr w:type="gramStart"/>
      <w:r w:rsidRPr="005A6467">
        <w:rPr>
          <w:szCs w:val="24"/>
        </w:rPr>
        <w:t>Принять и оплатить</w:t>
      </w:r>
      <w:proofErr w:type="gramEnd"/>
      <w:r w:rsidRPr="005A6467">
        <w:rPr>
          <w:szCs w:val="24"/>
        </w:rPr>
        <w:t xml:space="preserve"> Работы в размерах и в сроки, установленные Договором.</w:t>
      </w:r>
    </w:p>
    <w:p w:rsidR="00AD7E70" w:rsidRPr="005A6467" w:rsidRDefault="00AD7E70" w:rsidP="005A6467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 xml:space="preserve">         4.3.2. Передать Подрядчику на основании его запроса в течение 3 календарных дней с момента подписания </w:t>
      </w:r>
      <w:r>
        <w:rPr>
          <w:szCs w:val="24"/>
        </w:rPr>
        <w:t>технического задания</w:t>
      </w:r>
      <w:r w:rsidRPr="007C460E">
        <w:rPr>
          <w:szCs w:val="24"/>
        </w:rPr>
        <w:t xml:space="preserve"> всю необходимую для выполнения Работ документацию.</w:t>
      </w:r>
    </w:p>
    <w:p w:rsidR="00AD7E70" w:rsidRPr="007C460E" w:rsidRDefault="00AD7E70" w:rsidP="005A6467">
      <w:pPr>
        <w:pStyle w:val="31"/>
        <w:ind w:hanging="142"/>
        <w:rPr>
          <w:b/>
          <w:szCs w:val="24"/>
        </w:rPr>
      </w:pPr>
      <w:r w:rsidRPr="007C460E">
        <w:rPr>
          <w:b/>
          <w:szCs w:val="24"/>
        </w:rPr>
        <w:t>4.4. Заказчик вправе:</w:t>
      </w:r>
    </w:p>
    <w:p w:rsidR="00AD7E70" w:rsidRPr="005A6467" w:rsidRDefault="00AD7E70" w:rsidP="005A6467">
      <w:pPr>
        <w:pStyle w:val="31"/>
        <w:ind w:left="0" w:firstLine="0"/>
        <w:rPr>
          <w:szCs w:val="24"/>
        </w:rPr>
      </w:pPr>
      <w:r w:rsidRPr="005A6467">
        <w:rPr>
          <w:szCs w:val="24"/>
        </w:rPr>
        <w:t xml:space="preserve">         4.4.1. </w:t>
      </w:r>
      <w:r w:rsidRPr="007C460E">
        <w:rPr>
          <w:szCs w:val="24"/>
        </w:rPr>
        <w:t xml:space="preserve">В любое время, через своего уполномоченного представителя, </w:t>
      </w:r>
      <w:proofErr w:type="gramStart"/>
      <w:r w:rsidRPr="007C460E">
        <w:rPr>
          <w:szCs w:val="24"/>
        </w:rPr>
        <w:t>проверять и контролировать</w:t>
      </w:r>
      <w:proofErr w:type="gramEnd"/>
      <w:r w:rsidRPr="007C460E">
        <w:rPr>
          <w:szCs w:val="24"/>
        </w:rPr>
        <w:t xml:space="preserve"> ход и качество Работ, выполняемых Подрядчиком, не вмешиваясь в его деятельность.</w:t>
      </w:r>
    </w:p>
    <w:p w:rsidR="00AD7E70" w:rsidRPr="005A6467" w:rsidRDefault="00AD7E70" w:rsidP="005A6467">
      <w:pPr>
        <w:pStyle w:val="31"/>
        <w:ind w:left="0" w:firstLine="0"/>
        <w:rPr>
          <w:szCs w:val="24"/>
        </w:rPr>
      </w:pPr>
      <w:r w:rsidRPr="005A6467">
        <w:rPr>
          <w:szCs w:val="24"/>
        </w:rPr>
        <w:t xml:space="preserve">         4.4.2. Отказаться в любое время от исполнения Договора полностью или в части. При этом:</w:t>
      </w:r>
    </w:p>
    <w:p w:rsidR="00AD7E70" w:rsidRPr="007C460E" w:rsidRDefault="00AD7E70" w:rsidP="005A6467">
      <w:pPr>
        <w:pStyle w:val="31"/>
        <w:ind w:left="0" w:firstLine="0"/>
        <w:rPr>
          <w:szCs w:val="24"/>
        </w:rPr>
      </w:pPr>
      <w:r w:rsidRPr="007C460E">
        <w:rPr>
          <w:szCs w:val="24"/>
        </w:rPr>
        <w:t>- если Подрядчик не допускал нарушений условий Договора и выполнял обязательства надлежащим образом, Заказчик оплачивает ему фактически выполненные Работы, а также прямые затраты, связанные с отказом от исполнения Договора (убытки в остальной части оплате не подлежат);</w:t>
      </w:r>
    </w:p>
    <w:p w:rsidR="00AD7E70" w:rsidRPr="007C460E" w:rsidRDefault="00AD7E70" w:rsidP="005A6467">
      <w:pPr>
        <w:pStyle w:val="31"/>
        <w:ind w:left="0" w:firstLine="0"/>
        <w:rPr>
          <w:szCs w:val="24"/>
        </w:rPr>
      </w:pPr>
      <w:proofErr w:type="gramStart"/>
      <w:r w:rsidRPr="007C460E">
        <w:rPr>
          <w:szCs w:val="24"/>
        </w:rPr>
        <w:t>- если Подрядчик допускал нарушения условий Договора, не выполнял свои обязательства или выполнял их не надлежащим образом, Заказчик по своему выбору принимает и оплачивает фактически выполненные Работы за вычетом санкций и сумм убытков</w:t>
      </w:r>
      <w:r>
        <w:rPr>
          <w:szCs w:val="24"/>
        </w:rPr>
        <w:t xml:space="preserve"> (в том числе упущенной выгоды)</w:t>
      </w:r>
      <w:r w:rsidRPr="007C460E">
        <w:rPr>
          <w:szCs w:val="24"/>
        </w:rPr>
        <w:t xml:space="preserve">, причиненных Заказчику, либо не принимает выполненные работы с возмещением Подрядчиком причиненных Заказчику убытков, включая стоимость переданного Подрядчику </w:t>
      </w:r>
      <w:r>
        <w:rPr>
          <w:szCs w:val="24"/>
        </w:rPr>
        <w:t>утраченного по его вине Имущества</w:t>
      </w:r>
      <w:r w:rsidRPr="007C460E">
        <w:rPr>
          <w:szCs w:val="24"/>
        </w:rPr>
        <w:t>.</w:t>
      </w:r>
      <w:proofErr w:type="gramEnd"/>
    </w:p>
    <w:p w:rsidR="00AD7E70" w:rsidRPr="005A6467" w:rsidRDefault="00AD7E70" w:rsidP="005A6467">
      <w:pPr>
        <w:pStyle w:val="31"/>
        <w:ind w:left="0" w:firstLine="0"/>
        <w:rPr>
          <w:szCs w:val="24"/>
        </w:rPr>
      </w:pPr>
      <w:r w:rsidRPr="005A6467">
        <w:rPr>
          <w:szCs w:val="24"/>
        </w:rPr>
        <w:t xml:space="preserve">         4.4.3. Не принимать и/или не оплачивать Работы, выполненные частично. При этом выполнение одного или нескольких этапов Работ является частичным выполнением Работ (частичным исполнением обязательств).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4.4.4. Изменять требования к результатам и содержанию Работ. Если в этом случае происходит удорожание работ или увеличение их продолжительности, Подрядчик обязан предоставить обоснование этого, после чего 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согласуют данные работы по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правилам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установленным для выполнения основного вида работ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4.4.5. Давать указание Подрядчику о способах выполнения Работ.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        4.4.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. В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случаях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, когда работа выполнена Подрядчиком с отступлениями от Договора и иными недостатками (независимо от степени влияния отступления и недостатков на 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пригодность результата работ для использования), Заказчик вправе потребовать по своему выбору: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 безвозмездного устранения недостатков в установленный срок;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 соразмерного уменьшения установленной за работу платы;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- возмещения своих расходов на устранение недостатков;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>Выполнение Подрядчиком любого из указанных требований не ограничивает права Заказчика требовать уплаты неустойки и возмещения убытков.</w:t>
      </w:r>
    </w:p>
    <w:p w:rsidR="00AD7E70" w:rsidRPr="007C460E" w:rsidRDefault="00AD7E70" w:rsidP="005A6467">
      <w:pPr>
        <w:pStyle w:val="31"/>
        <w:ind w:left="0" w:firstLine="0"/>
        <w:outlineLvl w:val="0"/>
        <w:rPr>
          <w:szCs w:val="24"/>
        </w:rPr>
      </w:pPr>
    </w:p>
    <w:p w:rsidR="00AD7E70" w:rsidRPr="007C460E" w:rsidRDefault="00AD7E70" w:rsidP="005A6467">
      <w:pPr>
        <w:pStyle w:val="31"/>
        <w:ind w:left="0" w:firstLine="0"/>
        <w:jc w:val="center"/>
        <w:outlineLvl w:val="0"/>
        <w:rPr>
          <w:b/>
          <w:szCs w:val="24"/>
        </w:rPr>
      </w:pPr>
      <w:r w:rsidRPr="007C460E">
        <w:rPr>
          <w:b/>
          <w:szCs w:val="24"/>
        </w:rPr>
        <w:t>5. ОТВЕТСТВЕННОСТЬ СТОРОН</w:t>
      </w:r>
    </w:p>
    <w:p w:rsidR="00AD7E70" w:rsidRPr="007C460E" w:rsidRDefault="00AD7E70" w:rsidP="005A6467">
      <w:pPr>
        <w:pStyle w:val="31"/>
        <w:ind w:left="0" w:firstLine="0"/>
        <w:jc w:val="center"/>
        <w:outlineLvl w:val="0"/>
        <w:rPr>
          <w:b/>
          <w:caps/>
          <w:color w:val="000000"/>
          <w:szCs w:val="24"/>
        </w:rPr>
      </w:pP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5.1. Уплата Сторонами убытков, штрафов и пеней не освобождает Стороны от исполнения своих обязательств в натуре как при их исполнении ненадлежащим образом, так и при их неисполнении. Безвозмездное устранение Подрядчиком недостатков выполненных работ и/или </w:t>
      </w:r>
      <w:r w:rsidRPr="00D25CE8">
        <w:rPr>
          <w:rFonts w:ascii="Times New Roman" w:hAnsi="Times New Roman" w:cs="Times New Roman"/>
          <w:sz w:val="24"/>
          <w:szCs w:val="24"/>
        </w:rPr>
        <w:t>выполнение иных обязательств, связанных с недостатками работ, равно как выполнение иных гарантийных обязательств не ограничивает Обязанности Подрядчика возместить Заказчику убытки, причиненные в результате выполнения работ с недостатками.</w:t>
      </w:r>
    </w:p>
    <w:p w:rsidR="00AD7E70" w:rsidRPr="00D25CE8" w:rsidRDefault="00AD7E70" w:rsidP="005A6467">
      <w:pPr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E8">
        <w:rPr>
          <w:rFonts w:ascii="Times New Roman" w:hAnsi="Times New Roman" w:cs="Times New Roman"/>
          <w:sz w:val="24"/>
          <w:szCs w:val="24"/>
        </w:rPr>
        <w:t xml:space="preserve">         5.2. 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D25CE8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 надлежащего оказания услуг  Подрядчиком и отсутствия внесения оплаты Заказчиком в сроки согласно пункту 2.</w:t>
      </w:r>
      <w:r w:rsidR="00072CC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. настоящего Договора, Подрядчик вправе взыскать неустойку в размере 0,001% от суммы задолженности за каждый день просрочки оплаты, но не более 1% от суммы просроченного платежа.</w:t>
      </w:r>
    </w:p>
    <w:p w:rsidR="00AD7E70" w:rsidRPr="00D25CE8" w:rsidRDefault="00AD7E70" w:rsidP="005A6467">
      <w:pPr>
        <w:spacing w:before="24" w:after="0" w:line="240" w:lineRule="auto"/>
        <w:ind w:right="-7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E8">
        <w:rPr>
          <w:rFonts w:ascii="Times New Roman" w:eastAsia="Times New Roman" w:hAnsi="Times New Roman" w:cs="Times New Roman"/>
          <w:sz w:val="24"/>
          <w:szCs w:val="24"/>
        </w:rPr>
        <w:t>Стороны договорились о том, что по истечению срока действия Договора Подрядчик не вправе предъявлять Заказчику требование об оплате неустойки по просроченным платежам Заказчика, произведенным в период действия настоящего Договора.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CE8">
        <w:rPr>
          <w:rFonts w:ascii="Times New Roman" w:hAnsi="Times New Roman" w:cs="Times New Roman"/>
          <w:sz w:val="24"/>
          <w:szCs w:val="24"/>
        </w:rPr>
        <w:t xml:space="preserve">         5.3. За просрочку выполнения любого срока выполнения Работ (начального, одного или нескольких промежуточных, конечного), срока устранения недостатков и/или срока исполнения обязательств по  гарантийному обслуживанию, Подрядчик по требованию </w:t>
      </w:r>
      <w:r w:rsidRPr="007C460E">
        <w:rPr>
          <w:rFonts w:ascii="Times New Roman" w:hAnsi="Times New Roman" w:cs="Times New Roman"/>
          <w:sz w:val="24"/>
          <w:szCs w:val="24"/>
        </w:rPr>
        <w:t xml:space="preserve">Заказчика уплачивает неустойку в размере 0,9% от </w:t>
      </w:r>
      <w:r>
        <w:rPr>
          <w:rFonts w:ascii="Times New Roman" w:hAnsi="Times New Roman" w:cs="Times New Roman"/>
          <w:sz w:val="24"/>
          <w:szCs w:val="24"/>
        </w:rPr>
        <w:t xml:space="preserve">стоимости невыполненных срок работ указанных в </w:t>
      </w:r>
      <w:r w:rsidRPr="00850120">
        <w:rPr>
          <w:rFonts w:ascii="Times New Roman" w:hAnsi="Times New Roman" w:cs="Times New Roman"/>
          <w:sz w:val="24"/>
          <w:szCs w:val="24"/>
        </w:rPr>
        <w:t>Приложении №</w:t>
      </w:r>
      <w:r w:rsidR="00961A9E">
        <w:rPr>
          <w:rFonts w:ascii="Times New Roman" w:hAnsi="Times New Roman" w:cs="Times New Roman"/>
          <w:sz w:val="24"/>
          <w:szCs w:val="24"/>
        </w:rPr>
        <w:t xml:space="preserve"> </w:t>
      </w:r>
      <w:r w:rsidR="00296A30" w:rsidRPr="00850120">
        <w:rPr>
          <w:rFonts w:ascii="Times New Roman" w:hAnsi="Times New Roman" w:cs="Times New Roman"/>
          <w:sz w:val="24"/>
          <w:szCs w:val="24"/>
        </w:rPr>
        <w:t>2</w:t>
      </w:r>
      <w:r w:rsidRPr="00850120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договору</w:t>
      </w:r>
      <w:r w:rsidRPr="007C460E">
        <w:rPr>
          <w:rFonts w:ascii="Times New Roman" w:hAnsi="Times New Roman" w:cs="Times New Roman"/>
          <w:sz w:val="24"/>
          <w:szCs w:val="24"/>
        </w:rPr>
        <w:t>.</w:t>
      </w:r>
    </w:p>
    <w:p w:rsidR="00AD7E70" w:rsidRPr="007C460E" w:rsidRDefault="00AD7E70" w:rsidP="005A64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5.4. Взыскание любых неустоек, штрафов, пеней, процентов, предусмотренных законодательством РФ и/или настоящим Договором за нарушение любого обязательства, вытекающего из настоящего Договора, а также возмещение убытков не освобождает Сторону, нарушившую обязательство, от исполнения обязательства в натуре, как в случае ненадлежащего исполнения обязательства, так и в случае его не исполнения.</w:t>
      </w:r>
    </w:p>
    <w:p w:rsidR="00AD7E70" w:rsidRDefault="00AD7E70" w:rsidP="005A64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5.5. В 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неисполнения Подрядчиком обязанностей, предусмотренных п.1.7 и/или п.4.1. Договора, он обязан уплатить Заказчику по его требованию штраф в сумме 50 000 (пятьдесят тысяч) рублей за каждый выявленный случай нарушения в течение 10 рабочих дней с момента получения соответствующего требования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7C460E">
        <w:rPr>
          <w:rFonts w:ascii="Times New Roman" w:hAnsi="Times New Roman" w:cs="Times New Roman"/>
          <w:sz w:val="24"/>
          <w:szCs w:val="24"/>
        </w:rPr>
        <w:t>Заказчика.</w:t>
      </w:r>
    </w:p>
    <w:p w:rsidR="00AD7E70" w:rsidRDefault="00AD7E70" w:rsidP="005A64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</w:t>
      </w:r>
      <w:r w:rsidRPr="00EF0A58">
        <w:t xml:space="preserve"> </w:t>
      </w:r>
      <w:r w:rsidRPr="00EF0A58">
        <w:rPr>
          <w:rFonts w:ascii="Times New Roman" w:hAnsi="Times New Roman" w:cs="Times New Roman"/>
          <w:sz w:val="24"/>
          <w:szCs w:val="24"/>
        </w:rPr>
        <w:t>Обязательство по уплате пени, штрафа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</w:t>
      </w:r>
    </w:p>
    <w:p w:rsidR="00AD7E70" w:rsidRPr="006532CB" w:rsidRDefault="00AD7E70" w:rsidP="005A64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EF0A58">
        <w:rPr>
          <w:rFonts w:ascii="Times New Roman" w:hAnsi="Times New Roman" w:cs="Times New Roman"/>
          <w:sz w:val="24"/>
          <w:szCs w:val="24"/>
        </w:rPr>
        <w:t>.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Подрядчик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несет ответственность за достоверность информации (обязательные данные), указанные в </w:t>
      </w:r>
      <w:proofErr w:type="gramStart"/>
      <w:r w:rsidRPr="00EF0A58">
        <w:rPr>
          <w:rFonts w:ascii="Times New Roman" w:hAnsi="Times New Roman" w:cs="Times New Roman"/>
          <w:spacing w:val="1"/>
          <w:sz w:val="24"/>
          <w:szCs w:val="24"/>
        </w:rPr>
        <w:t>счет-фактурах</w:t>
      </w:r>
      <w:proofErr w:type="gramEnd"/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proofErr w:type="gramStart"/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В случае предъявления </w:t>
      </w:r>
      <w:r>
        <w:rPr>
          <w:rFonts w:ascii="Times New Roman" w:hAnsi="Times New Roman" w:cs="Times New Roman"/>
          <w:spacing w:val="1"/>
          <w:sz w:val="24"/>
          <w:szCs w:val="24"/>
        </w:rPr>
        <w:t>Подрядчиком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счет-фактур, оформленных с нарушением порядка, установленного действующим законодательством РФ, повлекшим отказ налоговых органов РФ в возмещении Заказчику НДС из бюджета и/или начисления штрафных санкций, </w:t>
      </w:r>
      <w:r>
        <w:rPr>
          <w:rFonts w:ascii="Times New Roman" w:hAnsi="Times New Roman" w:cs="Times New Roman"/>
          <w:spacing w:val="1"/>
          <w:sz w:val="24"/>
          <w:szCs w:val="24"/>
        </w:rPr>
        <w:t>Подрядчик</w:t>
      </w:r>
      <w:r w:rsidRPr="00EF0A58">
        <w:rPr>
          <w:rFonts w:ascii="Times New Roman" w:hAnsi="Times New Roman" w:cs="Times New Roman"/>
          <w:spacing w:val="1"/>
          <w:sz w:val="24"/>
          <w:szCs w:val="24"/>
        </w:rPr>
        <w:t xml:space="preserve"> обязан возместить Заказчику </w:t>
      </w:r>
      <w:r w:rsidRPr="00EF0A58">
        <w:rPr>
          <w:rFonts w:ascii="Times New Roman" w:hAnsi="Times New Roman" w:cs="Times New Roman"/>
          <w:color w:val="000000"/>
          <w:spacing w:val="1"/>
          <w:sz w:val="24"/>
          <w:szCs w:val="24"/>
        </w:rPr>
        <w:t>убытки.</w:t>
      </w:r>
      <w:proofErr w:type="gramEnd"/>
      <w:r w:rsidRPr="00EF0A5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Размер убытков </w:t>
      </w:r>
      <w:r w:rsidRPr="006532CB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рассчитывается как сумма налога, до</w:t>
      </w:r>
      <w:r w:rsidR="00D4662C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6532CB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начисленного Заказчику налоговым органом, штрафа и пени.</w:t>
      </w:r>
    </w:p>
    <w:p w:rsidR="007E335E" w:rsidRPr="006532CB" w:rsidRDefault="007E335E" w:rsidP="005A6467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5.7.1.</w:t>
      </w:r>
      <w:r w:rsidRPr="006532C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Подрядчик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обязуется по первому письменному требованию Заказчика, но не позднее 2 (двух) рабочих дней со дня его получения, предоставить последнему документы и информацию в целях дальнейшей их передачи Заказчиком в налоговые органы. Условия п.5.7.1. настоящего Договора, применимы в случаях поступления в адрес Заказчика 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Заказчиком базы или суммы налога, определяемых положениями ст.54.1 Налогового кодекса РФ.</w:t>
      </w:r>
    </w:p>
    <w:p w:rsidR="007E335E" w:rsidRPr="006532CB" w:rsidRDefault="007E335E" w:rsidP="005A6467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случае не предоставления, просроченного предоставления Подрядчиком Заказчику информации и документов, указанных в Требовании Заказчика, или предоставления искаженной (недостоверной) информации, Подрядчик, не позднее 3 (трех) банковских дней с даты направления претензии Заказчиком, обязуется возместить Заказчику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</w:t>
      </w:r>
      <w:proofErr w:type="gramEnd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Подрядчиком своих обязательств, предусмотренных в п.5.7. и  п.5.7.1. настоящего Договора, Заказчик вправе потребовать, а</w:t>
      </w:r>
      <w:r w:rsidRPr="006532CB">
        <w:rPr>
          <w:rFonts w:ascii="Calibri" w:eastAsia="Calibri" w:hAnsi="Calibri" w:cs="Times New Roman"/>
          <w:color w:val="000000" w:themeColor="text1"/>
          <w:lang w:eastAsia="en-US"/>
        </w:rPr>
        <w:t xml:space="preserve"> </w:t>
      </w:r>
      <w:r w:rsidRPr="006532C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>Подрядчик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обязуется </w:t>
      </w:r>
      <w:proofErr w:type="gramStart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оплатить штраф в</w:t>
      </w:r>
      <w:proofErr w:type="gramEnd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размере 50% от стоимости работ (услуг), выполненных в рамках настоящего Договора.</w:t>
      </w:r>
    </w:p>
    <w:p w:rsidR="007E335E" w:rsidRPr="006532CB" w:rsidRDefault="007E335E" w:rsidP="005A6467">
      <w:pPr>
        <w:widowControl w:val="0"/>
        <w:tabs>
          <w:tab w:val="left" w:pos="-26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5.7.2. Ответственность Подрядчика, указанная в п.5.7.1. настоящего Договора также наступает в тех случаях, когда материалы налоговой проверки свидетельствуют о том, что работы (услуги) исходят от иного лица, а не от заявленного контрагента (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Подрядчика</w:t>
      </w: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</w:p>
    <w:p w:rsidR="007E335E" w:rsidRPr="006532CB" w:rsidRDefault="007E335E" w:rsidP="005A6467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По требованию Заказчика, указанному в п.5.7.1. настоящего Договора, Подрядчик обязан </w:t>
      </w:r>
      <w:proofErr w:type="gramStart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предоставить документы</w:t>
      </w:r>
      <w:proofErr w:type="gramEnd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информацию не только относящиеся к Подрядчику, но и к третьим лицам, принимавшим участие со стороны Подрядчика в целях исполнения последним своих обязательств в рамках настоящего Договора, не зависимо от степени их участия. </w:t>
      </w:r>
    </w:p>
    <w:p w:rsidR="007E335E" w:rsidRPr="006532CB" w:rsidRDefault="007E335E" w:rsidP="005A64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  <w:proofErr w:type="gramStart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Существенным условием настоящего Договора является то, что его положения (условия) указанные в п.5.7., п.5.7.1 и п.5.7.2. вступают в юридическую силу (в действие) начиная с даты заключения сторонами настоящего Договора (либо начала совершения Сторонами действий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</w:t>
      </w:r>
      <w:proofErr w:type="gramEnd"/>
      <w:r w:rsidRPr="006532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 оснований его прекращения.</w:t>
      </w:r>
    </w:p>
    <w:p w:rsidR="00AD7E70" w:rsidRPr="006532CB" w:rsidRDefault="00AD7E70" w:rsidP="005A64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</w:pPr>
      <w:r w:rsidRPr="006532CB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5.8.</w:t>
      </w:r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 обязуется уплачивать штрафы в размере указанном в претензионных требованиях, поступивших в адрес Заказчика от Генерального Заказчика (или от собственника лицензионного участка, на котором оказываются услуги по настоящему договору). Подрядчик </w:t>
      </w:r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обязуется оплатить Заказчику штрафы, пени возникшие при исполнении договорных обязательств, а также затраты, связанные с уплатой штрафов и убытков, возникшие по вине Подрядчика. В </w:t>
      </w:r>
      <w:proofErr w:type="gramStart"/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случае</w:t>
      </w:r>
      <w:proofErr w:type="gramEnd"/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неисполнения требований Заказчика в добровольном порядке, Заказчик имеет право на удержание данных штрафов, пени, убытков (в том числе упущенной выгоды), затрат с объемов оказанных услуг, работ в соответствии со ст. 410 КГ РФ.</w:t>
      </w:r>
    </w:p>
    <w:p w:rsidR="00FB7F7E" w:rsidRPr="006532CB" w:rsidRDefault="00FB7F7E" w:rsidP="005A64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</w:pPr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Зачёт считается осуществлённым в момент отправки уведомления другой Стороне при условии, что адресат и его адрес </w:t>
      </w:r>
      <w:proofErr w:type="gramStart"/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>указан</w:t>
      </w:r>
      <w:proofErr w:type="gramEnd"/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верно и соответствует реквизитам Сторон, указанным в настоящем Договоре или данным ЕГРЮЛ.</w:t>
      </w:r>
    </w:p>
    <w:p w:rsidR="009759AE" w:rsidRPr="00FB7F7E" w:rsidRDefault="009759AE" w:rsidP="005A6467">
      <w:pPr>
        <w:widowControl w:val="0"/>
        <w:autoSpaceDE w:val="0"/>
        <w:autoSpaceDN w:val="0"/>
        <w:adjustRightInd w:val="0"/>
        <w:spacing w:after="0" w:line="240" w:lineRule="auto"/>
        <w:ind w:right="12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2CB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5.9. Подрядчик </w:t>
      </w:r>
      <w:r w:rsidRPr="00653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обязан возместить убытки </w:t>
      </w:r>
      <w:r w:rsidRPr="00FB7F7E">
        <w:rPr>
          <w:rFonts w:ascii="Times New Roman" w:hAnsi="Times New Roman" w:cs="Times New Roman"/>
          <w:sz w:val="24"/>
          <w:szCs w:val="24"/>
        </w:rPr>
        <w:t xml:space="preserve">Заказчику, причиненные неисполнением или ненадлежащим исполнением обязательств </w:t>
      </w:r>
      <w:r w:rsidR="000046CD" w:rsidRPr="00FB7F7E">
        <w:rPr>
          <w:rFonts w:ascii="Times New Roman" w:hAnsi="Times New Roman" w:cs="Times New Roman"/>
          <w:sz w:val="24"/>
          <w:szCs w:val="24"/>
        </w:rPr>
        <w:t>Подрядчика</w:t>
      </w:r>
      <w:r w:rsidRPr="00FB7F7E">
        <w:rPr>
          <w:rFonts w:ascii="Times New Roman" w:hAnsi="Times New Roman" w:cs="Times New Roman"/>
          <w:sz w:val="24"/>
          <w:szCs w:val="24"/>
        </w:rPr>
        <w:t xml:space="preserve"> по договору в соответствии со ст.393 ГК РФ.</w:t>
      </w:r>
    </w:p>
    <w:p w:rsidR="00D51B27" w:rsidRPr="00FB7F7E" w:rsidRDefault="009759AE" w:rsidP="005A6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F7E">
        <w:rPr>
          <w:rFonts w:ascii="Times New Roman" w:hAnsi="Times New Roman" w:cs="Times New Roman"/>
          <w:sz w:val="24"/>
          <w:szCs w:val="24"/>
        </w:rPr>
        <w:t xml:space="preserve">5.10. </w:t>
      </w:r>
      <w:r w:rsidR="00FB7F7E" w:rsidRPr="00FB7F7E">
        <w:rPr>
          <w:rFonts w:ascii="Times New Roman" w:hAnsi="Times New Roman" w:cs="Times New Roman"/>
          <w:sz w:val="24"/>
          <w:szCs w:val="24"/>
        </w:rPr>
        <w:t>Н</w:t>
      </w:r>
      <w:r w:rsidR="00D51B27" w:rsidRPr="00FB7F7E">
        <w:rPr>
          <w:rFonts w:ascii="Times New Roman" w:hAnsi="Times New Roman" w:cs="Times New Roman"/>
          <w:sz w:val="24"/>
          <w:szCs w:val="24"/>
        </w:rPr>
        <w:t>есвоевременная оплата оказанных услуг, не является основанием для приостановки последующих оказания услуг.</w:t>
      </w:r>
    </w:p>
    <w:p w:rsidR="00677966" w:rsidRDefault="00677966" w:rsidP="005A6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59AE" w:rsidRPr="00FB7F7E" w:rsidRDefault="007841D0" w:rsidP="005A6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F7E">
        <w:rPr>
          <w:rFonts w:ascii="Times New Roman" w:hAnsi="Times New Roman" w:cs="Times New Roman"/>
          <w:sz w:val="24"/>
          <w:szCs w:val="24"/>
        </w:rPr>
        <w:t>5.1</w:t>
      </w:r>
      <w:r w:rsidR="00FB7F7E" w:rsidRPr="00FB7F7E">
        <w:rPr>
          <w:rFonts w:ascii="Times New Roman" w:hAnsi="Times New Roman" w:cs="Times New Roman"/>
          <w:sz w:val="24"/>
          <w:szCs w:val="24"/>
        </w:rPr>
        <w:t>1</w:t>
      </w:r>
      <w:r w:rsidRPr="00FB7F7E">
        <w:rPr>
          <w:rFonts w:ascii="Times New Roman" w:hAnsi="Times New Roman" w:cs="Times New Roman"/>
          <w:sz w:val="24"/>
          <w:szCs w:val="24"/>
        </w:rPr>
        <w:t>.</w:t>
      </w:r>
      <w:r w:rsidRPr="00FB7F7E">
        <w:rPr>
          <w:sz w:val="24"/>
          <w:szCs w:val="24"/>
        </w:rPr>
        <w:t xml:space="preserve"> </w:t>
      </w:r>
      <w:r w:rsidR="00FF63A1" w:rsidRPr="00FB7F7E">
        <w:rPr>
          <w:rFonts w:ascii="Times New Roman" w:hAnsi="Times New Roman" w:cs="Times New Roman"/>
          <w:sz w:val="24"/>
          <w:szCs w:val="24"/>
        </w:rPr>
        <w:t xml:space="preserve">В случае одностороннего отказа Подрядчика от исполнения договора по </w:t>
      </w:r>
      <w:proofErr w:type="gramStart"/>
      <w:r w:rsidR="00FF63A1" w:rsidRPr="00FB7F7E">
        <w:rPr>
          <w:rFonts w:ascii="Times New Roman" w:hAnsi="Times New Roman" w:cs="Times New Roman"/>
          <w:sz w:val="24"/>
          <w:szCs w:val="24"/>
        </w:rPr>
        <w:t>причинам</w:t>
      </w:r>
      <w:proofErr w:type="gramEnd"/>
      <w:r w:rsidR="00FF63A1" w:rsidRPr="00FB7F7E">
        <w:rPr>
          <w:rFonts w:ascii="Times New Roman" w:hAnsi="Times New Roman" w:cs="Times New Roman"/>
          <w:sz w:val="24"/>
          <w:szCs w:val="24"/>
        </w:rPr>
        <w:t xml:space="preserve"> не зависящим от Заказчика, Подрядчик обязан уплатить Заказчику штраф в размере </w:t>
      </w:r>
      <w:r w:rsidR="00221F4B" w:rsidRPr="00221F4B">
        <w:rPr>
          <w:rFonts w:ascii="Times New Roman" w:hAnsi="Times New Roman" w:cs="Times New Roman"/>
          <w:sz w:val="24"/>
          <w:szCs w:val="24"/>
        </w:rPr>
        <w:t>50 % от общей суммы договорных обязательств.</w:t>
      </w:r>
    </w:p>
    <w:p w:rsidR="00AD7E70" w:rsidRPr="007C460E" w:rsidRDefault="00AD7E70" w:rsidP="005A6467">
      <w:pPr>
        <w:pStyle w:val="31"/>
        <w:tabs>
          <w:tab w:val="left" w:pos="1440"/>
        </w:tabs>
        <w:ind w:left="0" w:firstLine="0"/>
        <w:rPr>
          <w:szCs w:val="24"/>
        </w:rPr>
      </w:pPr>
    </w:p>
    <w:p w:rsidR="00AD7E70" w:rsidRPr="007C460E" w:rsidRDefault="00AD7E70" w:rsidP="005A6467">
      <w:pPr>
        <w:keepNext/>
        <w:keepLines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ГАРАНТИЙНЫе ОБЯЗАТЕЛЬСТВА</w:t>
      </w:r>
    </w:p>
    <w:p w:rsidR="00AD7E70" w:rsidRPr="007C460E" w:rsidRDefault="00AD7E70" w:rsidP="005A6467">
      <w:pPr>
        <w:pStyle w:val="31"/>
        <w:ind w:left="0" w:firstLine="567"/>
        <w:jc w:val="center"/>
        <w:outlineLvl w:val="0"/>
        <w:rPr>
          <w:b/>
          <w:bCs/>
          <w:szCs w:val="24"/>
        </w:rPr>
      </w:pPr>
    </w:p>
    <w:p w:rsidR="00AD7E70" w:rsidRPr="007C460E" w:rsidRDefault="00AD7E70" w:rsidP="005A6467">
      <w:pPr>
        <w:pStyle w:val="31"/>
        <w:numPr>
          <w:ilvl w:val="1"/>
          <w:numId w:val="5"/>
        </w:numPr>
        <w:ind w:left="0" w:firstLine="567"/>
        <w:outlineLvl w:val="0"/>
        <w:rPr>
          <w:szCs w:val="24"/>
        </w:rPr>
      </w:pPr>
      <w:r w:rsidRPr="007C460E">
        <w:rPr>
          <w:szCs w:val="24"/>
        </w:rPr>
        <w:t>Подрядчик гарантирует безаварийную работу</w:t>
      </w:r>
      <w:r>
        <w:rPr>
          <w:szCs w:val="24"/>
        </w:rPr>
        <w:t xml:space="preserve"> ремонтных</w:t>
      </w:r>
      <w:r w:rsidRPr="007C460E">
        <w:rPr>
          <w:szCs w:val="24"/>
        </w:rPr>
        <w:t xml:space="preserve"> </w:t>
      </w:r>
      <w:r>
        <w:rPr>
          <w:szCs w:val="24"/>
        </w:rPr>
        <w:t xml:space="preserve">агрегатов, узлов Имущества </w:t>
      </w:r>
      <w:r w:rsidRPr="007C460E">
        <w:rPr>
          <w:szCs w:val="24"/>
        </w:rPr>
        <w:t xml:space="preserve"> в течение </w:t>
      </w:r>
      <w:r w:rsidR="00CF0D73" w:rsidRPr="00CF0D73">
        <w:rPr>
          <w:szCs w:val="24"/>
        </w:rPr>
        <w:t>_____</w:t>
      </w:r>
      <w:r w:rsidR="004A4D1C">
        <w:rPr>
          <w:szCs w:val="24"/>
        </w:rPr>
        <w:t xml:space="preserve"> </w:t>
      </w:r>
      <w:r w:rsidR="00296A30">
        <w:rPr>
          <w:szCs w:val="24"/>
        </w:rPr>
        <w:t xml:space="preserve"> месяцев </w:t>
      </w:r>
      <w:r w:rsidRPr="007C460E">
        <w:rPr>
          <w:szCs w:val="24"/>
        </w:rPr>
        <w:t xml:space="preserve">с момента </w:t>
      </w:r>
      <w:r>
        <w:rPr>
          <w:szCs w:val="24"/>
        </w:rPr>
        <w:t>подписания акта приема-передачи</w:t>
      </w:r>
      <w:r w:rsidRPr="007C460E">
        <w:rPr>
          <w:szCs w:val="24"/>
        </w:rPr>
        <w:t xml:space="preserve"> выполненных работ, при условии выполнения Заказчиком требований нормативно-технической документации по транспортировке, хранению, монтажу и эксплуатации </w:t>
      </w:r>
      <w:r>
        <w:rPr>
          <w:szCs w:val="24"/>
        </w:rPr>
        <w:t>Имущества.</w:t>
      </w:r>
    </w:p>
    <w:p w:rsidR="00AD7E70" w:rsidRPr="007C460E" w:rsidRDefault="00AD7E70" w:rsidP="005A6467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выявления в течение гарантийного срока недостатков</w:t>
      </w:r>
      <w:r>
        <w:rPr>
          <w:rFonts w:ascii="Times New Roman" w:hAnsi="Times New Roman" w:cs="Times New Roman"/>
          <w:color w:val="000000"/>
          <w:sz w:val="24"/>
          <w:szCs w:val="24"/>
        </w:rPr>
        <w:t>/скрытых недостатков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или несоответствия качества выполненных Работ требованиям Договора и Технического задания, Заказчик по своему выбору вправе:</w:t>
      </w:r>
    </w:p>
    <w:p w:rsidR="00AD7E70" w:rsidRPr="007C460E" w:rsidRDefault="00AD7E70" w:rsidP="005A6467">
      <w:pPr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Потребовать устранения недостатков Подрядчиком. В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этом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случае Подрядчик обязан устранить недостатки в согласованный Сторонами срок (если Срок не установлен, он признается равным семи календарным дням со дня уведомления Подрядчика о недостатках). Все расходы на устранение недостатков (включая,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но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не ограничиваясь транспортными расходами, расходами на монтаж и демонтаж </w:t>
      </w:r>
      <w:r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Заказчика) несет Подрядчик;</w:t>
      </w:r>
    </w:p>
    <w:p w:rsidR="00AD7E70" w:rsidRPr="007C460E" w:rsidRDefault="00AD7E70" w:rsidP="005A6467">
      <w:pPr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Потребовать возмещения расходов Заказчика на устранение недостатков. Подрядчик обязан возместить расходы Заказчика в течение пяти календарных дней со дня выставления Заказчиком Подрядчику соответствующего счета с приложением подтверждающих расходы документов.</w:t>
      </w:r>
    </w:p>
    <w:p w:rsidR="00AD7E70" w:rsidRPr="007C460E" w:rsidRDefault="00AD7E70" w:rsidP="005A6467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Выполнение Подрядчиком обязанностей, предусмотренных пп.6.2.1. и/или 6.2.2. Договора не 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ограничивает права Заказчика требовать уплаты предусмотренных Договором штрафов и возмещения убытков и не прекращает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корреспондирующих обязательств Подрядчика уплатить такие штрафы и возместить убытки.</w:t>
      </w:r>
    </w:p>
    <w:p w:rsidR="00AD7E70" w:rsidRPr="007C460E" w:rsidRDefault="00AD7E70" w:rsidP="005A6467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Гарантийный срок продлевается на все время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с даты обнаружения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недостатков результата Работ (несоответствия качества) до полного исполнения Подрядчиком гарантийных обязательств, предусмотренных п.6.2.1. и/или 6.2.2. Договора. Течение гарантийного срока начинается заново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с даты окончания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исполнения Подрядчиком гарантийных обязательств, предусмотренных п.6.2.1. и/или 6.2.2. Договора.</w:t>
      </w:r>
    </w:p>
    <w:p w:rsidR="00AD7E70" w:rsidRPr="007C460E" w:rsidRDefault="00AD7E70" w:rsidP="005A6467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освобождается от гарантийных обязательств, если докажет, что недостатки вызваны нарушением со стороны Заказчика правил хранения или эксплуатации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Заказчика, либо иным причинам, не связанным с неисполнением или ненадлежащим исполнением Подрядчиком своих обязательств.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Бремя доказывания вины Заказчика лежит на Подрядчике.</w:t>
      </w:r>
    </w:p>
    <w:p w:rsidR="00AD7E70" w:rsidRDefault="00AD7E70" w:rsidP="005A6467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7C460E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proofErr w:type="gramEnd"/>
      <w:r w:rsidRPr="007C460E">
        <w:rPr>
          <w:rFonts w:ascii="Times New Roman" w:hAnsi="Times New Roman" w:cs="Times New Roman"/>
          <w:color w:val="000000"/>
          <w:sz w:val="24"/>
          <w:szCs w:val="24"/>
        </w:rPr>
        <w:t xml:space="preserve"> возникновения разногласий относительно характера и причин возникновения недостатков любая из сторон вправе за свой счет назначить независимую экспертизу.</w:t>
      </w:r>
    </w:p>
    <w:p w:rsidR="00454DBF" w:rsidRPr="007C460E" w:rsidRDefault="00454DBF" w:rsidP="005A646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7E70" w:rsidRDefault="00AD7E70" w:rsidP="005A6467">
      <w:pPr>
        <w:pStyle w:val="31"/>
        <w:ind w:left="0" w:firstLine="0"/>
        <w:jc w:val="center"/>
        <w:outlineLvl w:val="0"/>
        <w:rPr>
          <w:b/>
          <w:szCs w:val="24"/>
        </w:rPr>
      </w:pPr>
      <w:r>
        <w:rPr>
          <w:b/>
          <w:szCs w:val="24"/>
        </w:rPr>
        <w:t>7</w:t>
      </w:r>
      <w:r w:rsidRPr="00EF0A58">
        <w:rPr>
          <w:b/>
          <w:szCs w:val="24"/>
        </w:rPr>
        <w:t>. ПОРЯДОК РАЗРЕШЕНИЯ СПОРОВ</w:t>
      </w:r>
      <w:r w:rsidR="00FC38AA">
        <w:rPr>
          <w:b/>
          <w:szCs w:val="24"/>
        </w:rPr>
        <w:t xml:space="preserve">                                                                     </w:t>
      </w:r>
    </w:p>
    <w:p w:rsidR="00AD7E70" w:rsidRPr="00D25CE8" w:rsidRDefault="00AD7E70" w:rsidP="005A6467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</w:t>
      </w:r>
      <w:r w:rsidR="00151E34">
        <w:rPr>
          <w:rFonts w:ascii="Times New Roman" w:eastAsia="Times New Roman" w:hAnsi="Times New Roman" w:cs="Times New Roman"/>
          <w:sz w:val="24"/>
          <w:szCs w:val="24"/>
        </w:rPr>
        <w:t xml:space="preserve">календарных 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дней с даты получения претензии</w:t>
      </w:r>
      <w:r w:rsidRPr="00D25C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7E70" w:rsidRPr="00EF0A58" w:rsidRDefault="00AD7E70" w:rsidP="005A6467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D25CE8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 если Стороны не смогут прийти к согласию в порядке, предусмотренном п.7.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., все споры и разногласия по настоящему Договору решаются в Арбитражном суде ХМАО-Югры.</w:t>
      </w:r>
    </w:p>
    <w:p w:rsidR="00FC38AA" w:rsidRDefault="00FC38AA" w:rsidP="005A64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AD7E70" w:rsidRPr="00EF0A58" w:rsidRDefault="00AD7E70" w:rsidP="005A64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8. </w:t>
      </w:r>
      <w:r w:rsidRPr="00EF0A58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ПРОЧИЕ УСЛОВИЯ</w:t>
      </w:r>
    </w:p>
    <w:p w:rsidR="00AD7E70" w:rsidRPr="007C460E" w:rsidRDefault="00AD7E70" w:rsidP="005A6467">
      <w:pPr>
        <w:pStyle w:val="afc"/>
        <w:keepNext/>
        <w:keepLine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AD7E70" w:rsidRPr="00EF0A5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8.1. </w:t>
      </w:r>
      <w:r w:rsidRPr="00EF0A58">
        <w:rPr>
          <w:rFonts w:ascii="Times New Roman" w:hAnsi="Times New Roman" w:cs="Times New Roman"/>
          <w:color w:val="000000"/>
          <w:sz w:val="24"/>
          <w:szCs w:val="24"/>
        </w:rPr>
        <w:t>Риск случайной гибели или случайного повреждения материалов, Имущества несет Сторона, в чьем фактическом владении они находятся;</w:t>
      </w:r>
    </w:p>
    <w:p w:rsidR="00AD7E70" w:rsidRPr="00EF0A5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8.2. </w:t>
      </w:r>
      <w:r w:rsidRPr="00EF0A58">
        <w:rPr>
          <w:rFonts w:ascii="Times New Roman" w:eastAsia="Times New Roman" w:hAnsi="Times New Roman" w:cs="Times New Roman"/>
          <w:sz w:val="24"/>
          <w:szCs w:val="24"/>
        </w:rPr>
        <w:t xml:space="preserve">Договор </w:t>
      </w:r>
      <w:proofErr w:type="gramStart"/>
      <w:r w:rsidRPr="00EF0A58">
        <w:rPr>
          <w:rFonts w:ascii="Times New Roman" w:eastAsia="Times New Roman" w:hAnsi="Times New Roman" w:cs="Times New Roman"/>
          <w:sz w:val="24"/>
          <w:szCs w:val="24"/>
        </w:rPr>
        <w:t>вступает в силу с момента подписания  его сторонами и действует</w:t>
      </w:r>
      <w:proofErr w:type="gramEnd"/>
      <w:r w:rsidRPr="00EF0A58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843F3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1ED0">
        <w:rPr>
          <w:rFonts w:ascii="Times New Roman" w:eastAsia="Times New Roman" w:hAnsi="Times New Roman" w:cs="Times New Roman"/>
          <w:sz w:val="24"/>
          <w:szCs w:val="24"/>
        </w:rPr>
        <w:t>31</w:t>
      </w:r>
      <w:r w:rsidR="00843F3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51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1ED0">
        <w:rPr>
          <w:rFonts w:ascii="Times New Roman" w:eastAsia="Times New Roman" w:hAnsi="Times New Roman" w:cs="Times New Roman"/>
          <w:sz w:val="24"/>
          <w:szCs w:val="24"/>
        </w:rPr>
        <w:t xml:space="preserve">декабря </w:t>
      </w:r>
      <w:r w:rsidRPr="00EF0A5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E14B1" w:rsidRPr="00AE14B1">
        <w:rPr>
          <w:rFonts w:ascii="Times New Roman" w:eastAsia="Times New Roman" w:hAnsi="Times New Roman" w:cs="Times New Roman"/>
          <w:sz w:val="24"/>
          <w:szCs w:val="24"/>
        </w:rPr>
        <w:t>__</w:t>
      </w:r>
      <w:r w:rsidR="00AD75CB">
        <w:rPr>
          <w:rFonts w:ascii="Times New Roman" w:eastAsia="Times New Roman" w:hAnsi="Times New Roman" w:cs="Times New Roman"/>
          <w:sz w:val="24"/>
          <w:szCs w:val="24"/>
        </w:rPr>
        <w:t>_</w:t>
      </w:r>
      <w:r w:rsidR="004A4D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A58">
        <w:rPr>
          <w:rFonts w:ascii="Times New Roman" w:eastAsia="Times New Roman" w:hAnsi="Times New Roman" w:cs="Times New Roman"/>
          <w:sz w:val="24"/>
          <w:szCs w:val="24"/>
        </w:rPr>
        <w:t>года, а в части исполнения договорных обязательств, вытекающих из настоящего договора, – до полного их исполнения</w:t>
      </w:r>
      <w:r w:rsidRPr="00EF0A58">
        <w:rPr>
          <w:rFonts w:ascii="Times New Roman" w:hAnsi="Times New Roman" w:cs="Times New Roman"/>
          <w:sz w:val="24"/>
          <w:szCs w:val="24"/>
        </w:rPr>
        <w:t>.</w:t>
      </w: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Заказчик вправе расторгнуть настоящий Договор в одностороннем, внесудебном порядке, направив Подрядчику за 10 (десять) календарных дней до даты его расторжения письменное извещение о расторжении.</w:t>
      </w:r>
    </w:p>
    <w:p w:rsidR="00454DBF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</w:t>
      </w:r>
      <w:r w:rsidRPr="00D25CE8">
        <w:rPr>
          <w:rFonts w:ascii="Times New Roman" w:hAnsi="Times New Roman" w:cs="Times New Roman"/>
          <w:sz w:val="24"/>
          <w:szCs w:val="24"/>
        </w:rPr>
        <w:t>Неотъемлемой частью Договора являются приложения к Договору, подписанные уполномоченными представителями Сторон и содержащие ссылку на Договор, либо поименованные в самом Договоре.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</w:t>
      </w:r>
      <w:proofErr w:type="gramStart"/>
      <w:r w:rsidRPr="00D25CE8">
        <w:rPr>
          <w:rFonts w:ascii="Times New Roman" w:hAnsi="Times New Roman" w:cs="Times New Roman"/>
          <w:sz w:val="24"/>
          <w:szCs w:val="24"/>
        </w:rPr>
        <w:t xml:space="preserve">В случае возникновения обязательств </w:t>
      </w:r>
      <w:r w:rsidRPr="007C460E">
        <w:rPr>
          <w:rFonts w:ascii="Times New Roman" w:hAnsi="Times New Roman" w:cs="Times New Roman"/>
          <w:sz w:val="24"/>
          <w:szCs w:val="24"/>
        </w:rPr>
        <w:t xml:space="preserve">Подрядчика по выплате Заказчику денежных средств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C460E">
        <w:rPr>
          <w:rFonts w:ascii="Times New Roman" w:hAnsi="Times New Roman" w:cs="Times New Roman"/>
          <w:sz w:val="24"/>
          <w:szCs w:val="24"/>
        </w:rPr>
        <w:t>выплата штрафов, возмещение убытков и прочие), такие обязательства должны быть исполнены в разумный срок, но не позднее, чем по истечению трех рабочих дней со дня вручения Подрядчику соответствующего требования Заказчика.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На суммы аванса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и оплаты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7C460E">
        <w:rPr>
          <w:rFonts w:ascii="Times New Roman" w:hAnsi="Times New Roman" w:cs="Times New Roman"/>
          <w:sz w:val="24"/>
          <w:szCs w:val="24"/>
        </w:rPr>
        <w:t xml:space="preserve">, которые Подрядчик в соответствии с условиями Договора обязан возвратить Заказчику 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начисляются и уплачиваются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Подрядчиком Заказчику проценты со дня получения суммы оплаты Подрядчиком по дату её возврата Заказчику из расчета удвоенной ставки рефинансирования центрального банка за соответствующий период.</w:t>
      </w: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8.6. </w:t>
      </w:r>
      <w:r w:rsidRPr="00D25CE8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настоящему Договору имеют силу лишь в том случае, если они совершены в письменной форме, </w:t>
      </w:r>
      <w:proofErr w:type="gramStart"/>
      <w:r w:rsidRPr="00D25CE8">
        <w:rPr>
          <w:rFonts w:ascii="Times New Roman" w:hAnsi="Times New Roman" w:cs="Times New Roman"/>
          <w:sz w:val="24"/>
          <w:szCs w:val="24"/>
        </w:rPr>
        <w:t>подписаны уполномоченными представи</w:t>
      </w:r>
      <w:r w:rsidRPr="00D25CE8">
        <w:rPr>
          <w:rFonts w:ascii="Times New Roman" w:hAnsi="Times New Roman" w:cs="Times New Roman"/>
          <w:sz w:val="24"/>
          <w:szCs w:val="24"/>
        </w:rPr>
        <w:softHyphen/>
        <w:t>телями обеих Сторон и скреплены</w:t>
      </w:r>
      <w:proofErr w:type="gramEnd"/>
      <w:r w:rsidRPr="00D25CE8">
        <w:rPr>
          <w:rFonts w:ascii="Times New Roman" w:hAnsi="Times New Roman" w:cs="Times New Roman"/>
          <w:sz w:val="24"/>
          <w:szCs w:val="24"/>
        </w:rPr>
        <w:t xml:space="preserve"> печатями. При изменении адреса, банковских реквизитов и других существенных данных, Сторона, в отношении которой они произошли, </w:t>
      </w:r>
      <w:proofErr w:type="gramStart"/>
      <w:r w:rsidRPr="00D25CE8">
        <w:rPr>
          <w:rFonts w:ascii="Times New Roman" w:hAnsi="Times New Roman" w:cs="Times New Roman"/>
          <w:sz w:val="24"/>
          <w:szCs w:val="24"/>
        </w:rPr>
        <w:t>обязана немедленно письменно уведомить об этом другую Сторону и несет</w:t>
      </w:r>
      <w:proofErr w:type="gramEnd"/>
      <w:r w:rsidRPr="00D25CE8">
        <w:rPr>
          <w:rFonts w:ascii="Times New Roman" w:hAnsi="Times New Roman" w:cs="Times New Roman"/>
          <w:sz w:val="24"/>
          <w:szCs w:val="24"/>
        </w:rPr>
        <w:t xml:space="preserve"> риски такого не уведомления.</w:t>
      </w: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8.7. </w:t>
      </w:r>
      <w:r w:rsidRPr="00D25CE8">
        <w:rPr>
          <w:rFonts w:ascii="Times New Roman" w:hAnsi="Times New Roman" w:cs="Times New Roman"/>
          <w:sz w:val="24"/>
          <w:szCs w:val="24"/>
        </w:rPr>
        <w:t>Договор составлен в 2-х оригинальных экземплярах, имеющих одинаковую юридическую силу, по одному для каждой из Сторон.</w:t>
      </w: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 </w:t>
      </w:r>
      <w:r w:rsidRPr="00D25CE8">
        <w:rPr>
          <w:rFonts w:ascii="Times New Roman" w:hAnsi="Times New Roman" w:cs="Times New Roman"/>
          <w:sz w:val="24"/>
          <w:szCs w:val="24"/>
        </w:rPr>
        <w:t>Стороны признают силу за факсимильным или электронным изображением настоящего Договора с подписями уполномоченных представителей, переданным по факсимильной связи или электронной почте. При этом обмен оригиналами документов обязателен.</w:t>
      </w: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8.9.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Стороны настоящего Договора не вправе передавать свои права по настоящему Договору третьим лицам, без письменного обоюдного согласия Подрядчика и Заказчика. В </w:t>
      </w:r>
      <w:proofErr w:type="gramStart"/>
      <w:r w:rsidRPr="00D25CE8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 переуступки права требования по настоящему Договору стороны обязаны заключить трехстороннее соглашение, которое будет гарантией того, что Заказчик поставлен в известность о данном изменении и дал свое согласие.</w:t>
      </w:r>
    </w:p>
    <w:p w:rsidR="00AD7E70" w:rsidRPr="00D25CE8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В случае совершения Подрядчиком переуступки своих прав и обязанностей по настоящему договору (в </w:t>
      </w:r>
      <w:proofErr w:type="spellStart"/>
      <w:r w:rsidRPr="00D25CE8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. права требования), без письменного согласия 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D25CE8">
        <w:rPr>
          <w:rFonts w:ascii="Times New Roman" w:eastAsia="Times New Roman" w:hAnsi="Times New Roman" w:cs="Times New Roman"/>
          <w:sz w:val="24"/>
          <w:szCs w:val="24"/>
        </w:rPr>
        <w:t>, по требованию Заказчика обязан будет выплатить последнему, в течение 3 (трёх) банковских дней с даты получения требования Заказчика штраф, в размере 50 (Пятидесяти) % от стоимости  уступаемых прав, не зависимо от того что данная уступка права требования является не</w:t>
      </w:r>
      <w:proofErr w:type="gramEnd"/>
      <w:r w:rsidRPr="00D25CE8">
        <w:rPr>
          <w:rFonts w:ascii="Times New Roman" w:eastAsia="Times New Roman" w:hAnsi="Times New Roman" w:cs="Times New Roman"/>
          <w:sz w:val="24"/>
          <w:szCs w:val="24"/>
        </w:rPr>
        <w:t xml:space="preserve"> действительной. 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По всем вопросам, не предусмотренным Договором, Стороны руководствуются действующим законодательством РФ.</w:t>
      </w:r>
    </w:p>
    <w:p w:rsidR="00AD7E70" w:rsidRPr="007C460E" w:rsidRDefault="00AD7E70" w:rsidP="005A6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 </w:t>
      </w:r>
      <w:r w:rsidRPr="007C460E">
        <w:rPr>
          <w:rFonts w:ascii="Times New Roman" w:hAnsi="Times New Roman" w:cs="Times New Roman"/>
          <w:sz w:val="24"/>
          <w:szCs w:val="24"/>
        </w:rPr>
        <w:t>К Договору прилагаются:</w:t>
      </w:r>
    </w:p>
    <w:p w:rsidR="00AD7E70" w:rsidRPr="007C460E" w:rsidRDefault="00AD7E70" w:rsidP="005A6467">
      <w:pPr>
        <w:pStyle w:val="ac"/>
        <w:shd w:val="clear" w:color="auto" w:fill="auto"/>
        <w:jc w:val="both"/>
        <w:rPr>
          <w:b w:val="0"/>
          <w:bCs/>
          <w:sz w:val="24"/>
        </w:rPr>
      </w:pPr>
      <w:r w:rsidRPr="007C460E">
        <w:rPr>
          <w:b w:val="0"/>
          <w:bCs/>
          <w:sz w:val="24"/>
        </w:rPr>
        <w:t>Приложение №</w:t>
      </w:r>
      <w:r w:rsidR="006670CA">
        <w:rPr>
          <w:b w:val="0"/>
          <w:bCs/>
          <w:sz w:val="24"/>
        </w:rPr>
        <w:t xml:space="preserve"> </w:t>
      </w:r>
      <w:r w:rsidRPr="007C460E">
        <w:rPr>
          <w:b w:val="0"/>
          <w:bCs/>
          <w:sz w:val="24"/>
        </w:rPr>
        <w:t>1 (</w:t>
      </w:r>
      <w:r w:rsidR="00FD1ED0">
        <w:rPr>
          <w:b w:val="0"/>
          <w:bCs/>
          <w:sz w:val="24"/>
        </w:rPr>
        <w:t>Протокол согласования цен</w:t>
      </w:r>
      <w:r>
        <w:rPr>
          <w:b w:val="0"/>
          <w:bCs/>
          <w:sz w:val="24"/>
        </w:rPr>
        <w:t>)</w:t>
      </w:r>
      <w:r w:rsidRPr="007C460E">
        <w:rPr>
          <w:b w:val="0"/>
          <w:bCs/>
          <w:sz w:val="24"/>
        </w:rPr>
        <w:t>;</w:t>
      </w:r>
    </w:p>
    <w:p w:rsidR="00AD7E70" w:rsidRPr="007C460E" w:rsidRDefault="00AD7E70" w:rsidP="005A6467">
      <w:pPr>
        <w:spacing w:after="0" w:line="240" w:lineRule="auto"/>
        <w:ind w:right="-2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2 (Заявка на ремонт противовыбросового оборудования);</w:t>
      </w:r>
    </w:p>
    <w:p w:rsidR="00AD7E70" w:rsidRPr="007C460E" w:rsidRDefault="00AD7E70" w:rsidP="005A6467">
      <w:pPr>
        <w:spacing w:after="0" w:line="240" w:lineRule="auto"/>
        <w:ind w:left="720" w:right="-28" w:hanging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sz w:val="24"/>
          <w:szCs w:val="24"/>
        </w:rPr>
        <w:t xml:space="preserve"> </w:t>
      </w:r>
      <w:r w:rsidR="00FD1ED0">
        <w:rPr>
          <w:rFonts w:ascii="Times New Roman" w:hAnsi="Times New Roman" w:cs="Times New Roman"/>
          <w:sz w:val="24"/>
          <w:szCs w:val="24"/>
        </w:rPr>
        <w:t>3</w:t>
      </w:r>
      <w:r w:rsidRPr="007C460E">
        <w:rPr>
          <w:rFonts w:ascii="Times New Roman" w:hAnsi="Times New Roman" w:cs="Times New Roman"/>
          <w:sz w:val="24"/>
          <w:szCs w:val="24"/>
        </w:rPr>
        <w:t xml:space="preserve"> (Акт приема – передачи оборудования в ремонт);</w:t>
      </w:r>
    </w:p>
    <w:p w:rsidR="00AD7E70" w:rsidRPr="007C460E" w:rsidRDefault="00FD1ED0" w:rsidP="005A6467">
      <w:pPr>
        <w:spacing w:after="0" w:line="240" w:lineRule="auto"/>
        <w:ind w:left="720" w:right="-28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D7E70" w:rsidRPr="007C460E">
        <w:rPr>
          <w:rFonts w:ascii="Times New Roman" w:hAnsi="Times New Roman" w:cs="Times New Roman"/>
          <w:sz w:val="24"/>
          <w:szCs w:val="24"/>
        </w:rPr>
        <w:t xml:space="preserve"> (Акт приема – передачи оборудования из ремонта);</w:t>
      </w:r>
    </w:p>
    <w:p w:rsidR="00AD7E70" w:rsidRDefault="00AD7E70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sz w:val="24"/>
          <w:szCs w:val="24"/>
        </w:rPr>
        <w:t xml:space="preserve"> </w:t>
      </w:r>
      <w:r w:rsidR="00454DBF">
        <w:rPr>
          <w:rFonts w:ascii="Times New Roman" w:hAnsi="Times New Roman" w:cs="Times New Roman"/>
          <w:sz w:val="24"/>
          <w:szCs w:val="24"/>
        </w:rPr>
        <w:t>5</w:t>
      </w:r>
      <w:r w:rsidRPr="007C460E">
        <w:rPr>
          <w:rFonts w:ascii="Times New Roman" w:hAnsi="Times New Roman" w:cs="Times New Roman"/>
          <w:sz w:val="24"/>
          <w:szCs w:val="24"/>
        </w:rPr>
        <w:t xml:space="preserve"> (Акт выполненных работ);</w:t>
      </w:r>
    </w:p>
    <w:p w:rsidR="00454DBF" w:rsidRDefault="00454DBF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670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(Штрафы).</w:t>
      </w:r>
    </w:p>
    <w:p w:rsidR="00454DBF" w:rsidRDefault="00454DBF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DBF" w:rsidRDefault="00454DBF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DBF" w:rsidRDefault="00454DBF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DBF" w:rsidRDefault="00454DBF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DBF" w:rsidRDefault="00454DBF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DF0322" w:rsidP="005A646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F032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AD7E70" w:rsidRPr="007C46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АДРЕСА, РЕКВИЗИТЫ и ПОДПИСИ СТОРОН</w:t>
      </w:r>
    </w:p>
    <w:tbl>
      <w:tblPr>
        <w:tblpPr w:leftFromText="180" w:rightFromText="180" w:vertAnchor="text" w:horzAnchor="margin" w:tblpXSpec="center" w:tblpY="179"/>
        <w:tblW w:w="10733" w:type="dxa"/>
        <w:tblLook w:val="04A0" w:firstRow="1" w:lastRow="0" w:firstColumn="1" w:lastColumn="0" w:noHBand="0" w:noVBand="1"/>
      </w:tblPr>
      <w:tblGrid>
        <w:gridCol w:w="5063"/>
        <w:gridCol w:w="283"/>
        <w:gridCol w:w="5387"/>
      </w:tblGrid>
      <w:tr w:rsidR="00FB21AC" w:rsidRPr="00EF0A58" w:rsidTr="00FB21AC">
        <w:tc>
          <w:tcPr>
            <w:tcW w:w="5063" w:type="dxa"/>
          </w:tcPr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1" w:name="_Toc468193546"/>
            <w:bookmarkStart w:id="2" w:name="_Toc468193798"/>
            <w:bookmarkStart w:id="3" w:name="_Toc468200367"/>
            <w:bookmarkStart w:id="4" w:name="_Toc468200956"/>
            <w:r w:rsidRPr="00EF0A58">
              <w:rPr>
                <w:rFonts w:ascii="Times New Roman" w:hAnsi="Times New Roman" w:cs="Times New Roman"/>
                <w:b/>
                <w:bCs/>
              </w:rPr>
              <w:t>Подрядчик:</w:t>
            </w:r>
            <w:bookmarkEnd w:id="1"/>
            <w:bookmarkEnd w:id="2"/>
            <w:bookmarkEnd w:id="3"/>
            <w:bookmarkEnd w:id="4"/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5" w:name="_Toc468193547"/>
            <w:bookmarkStart w:id="6" w:name="_Toc468193799"/>
            <w:bookmarkStart w:id="7" w:name="_Toc468200368"/>
            <w:bookmarkStart w:id="8" w:name="_Toc468200957"/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bookmarkEnd w:id="5"/>
          <w:bookmarkEnd w:id="6"/>
          <w:bookmarkEnd w:id="7"/>
          <w:bookmarkEnd w:id="8"/>
          <w:p w:rsidR="00FB21AC" w:rsidRPr="00E04D15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bookmarkStart w:id="9" w:name="_Toc468193548"/>
            <w:bookmarkStart w:id="10" w:name="_Toc468193800"/>
            <w:bookmarkStart w:id="11" w:name="_Toc468200369"/>
            <w:bookmarkStart w:id="12" w:name="_Toc468200958"/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_______________________/</w:t>
            </w:r>
            <w:r w:rsidR="004A4D1C"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EF0A58">
              <w:rPr>
                <w:rFonts w:ascii="Times New Roman" w:hAnsi="Times New Roman" w:cs="Times New Roman"/>
                <w:b/>
              </w:rPr>
              <w:t>/</w:t>
            </w:r>
            <w:bookmarkEnd w:id="9"/>
            <w:bookmarkEnd w:id="10"/>
            <w:bookmarkEnd w:id="11"/>
            <w:bookmarkEnd w:id="12"/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М.П.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</w:tcPr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7" w:type="dxa"/>
          </w:tcPr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13" w:name="_Toc468193549"/>
            <w:bookmarkStart w:id="14" w:name="_Toc468193801"/>
            <w:bookmarkStart w:id="15" w:name="_Toc468200370"/>
            <w:bookmarkStart w:id="16" w:name="_Toc468200959"/>
            <w:r w:rsidRPr="00EF0A58">
              <w:rPr>
                <w:rFonts w:ascii="Times New Roman" w:hAnsi="Times New Roman" w:cs="Times New Roman"/>
                <w:b/>
                <w:bCs/>
              </w:rPr>
              <w:t>Заказчик:</w:t>
            </w:r>
            <w:bookmarkEnd w:id="13"/>
            <w:bookmarkEnd w:id="14"/>
            <w:bookmarkEnd w:id="15"/>
            <w:bookmarkEnd w:id="16"/>
            <w:r w:rsidRPr="00EF0A5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pacing w:val="-5"/>
              </w:rPr>
            </w:pPr>
            <w:bookmarkStart w:id="17" w:name="_Toc468193550"/>
            <w:bookmarkStart w:id="18" w:name="_Toc468193802"/>
            <w:bookmarkStart w:id="19" w:name="_Toc468200371"/>
            <w:bookmarkStart w:id="20" w:name="_Toc468200960"/>
            <w:r w:rsidRPr="00EF0A58">
              <w:rPr>
                <w:rFonts w:ascii="Times New Roman" w:hAnsi="Times New Roman" w:cs="Times New Roman"/>
                <w:b/>
              </w:rPr>
              <w:t>АО «</w:t>
            </w:r>
            <w:proofErr w:type="spellStart"/>
            <w:r w:rsidRPr="00EF0A58">
              <w:rPr>
                <w:rFonts w:ascii="Times New Roman" w:hAnsi="Times New Roman" w:cs="Times New Roman"/>
                <w:b/>
              </w:rPr>
              <w:t>Самотлорнефтепромхим</w:t>
            </w:r>
            <w:proofErr w:type="spellEnd"/>
            <w:r w:rsidRPr="00EF0A58">
              <w:rPr>
                <w:rFonts w:ascii="Times New Roman" w:hAnsi="Times New Roman" w:cs="Times New Roman"/>
                <w:b/>
              </w:rPr>
              <w:t>»</w:t>
            </w:r>
            <w:bookmarkEnd w:id="17"/>
            <w:bookmarkEnd w:id="18"/>
            <w:bookmarkEnd w:id="19"/>
            <w:bookmarkEnd w:id="20"/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 xml:space="preserve">ОГРН 1048600521408 ИНН 8603118208  КПП </w:t>
            </w:r>
            <w:r>
              <w:rPr>
                <w:rFonts w:ascii="Times New Roman" w:hAnsi="Times New Roman" w:cs="Times New Roman"/>
                <w:spacing w:val="-5"/>
              </w:rPr>
              <w:t>546 050 001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bookmarkStart w:id="21" w:name="_Toc468193551"/>
            <w:bookmarkStart w:id="22" w:name="_Toc468193803"/>
            <w:bookmarkStart w:id="23" w:name="_Toc468200372"/>
            <w:bookmarkStart w:id="24" w:name="_Toc468200961"/>
            <w:r w:rsidRPr="00EF0A58">
              <w:rPr>
                <w:rFonts w:ascii="Times New Roman" w:hAnsi="Times New Roman" w:cs="Times New Roman"/>
              </w:rPr>
              <w:t>Юридический адрес</w:t>
            </w:r>
            <w:r w:rsidRPr="00EF0A58">
              <w:rPr>
                <w:rFonts w:ascii="Times New Roman" w:hAnsi="Times New Roman" w:cs="Times New Roman"/>
                <w:spacing w:val="-5"/>
              </w:rPr>
              <w:t>:</w:t>
            </w:r>
            <w:r w:rsidRPr="00EF0A58">
              <w:rPr>
                <w:rFonts w:ascii="Times New Roman" w:hAnsi="Times New Roman" w:cs="Times New Roman"/>
              </w:rPr>
              <w:t xml:space="preserve"> </w:t>
            </w:r>
            <w:r w:rsidRPr="00EF0A58">
              <w:rPr>
                <w:rFonts w:ascii="Times New Roman" w:hAnsi="Times New Roman" w:cs="Times New Roman"/>
                <w:b/>
              </w:rPr>
              <w:t xml:space="preserve"> </w:t>
            </w:r>
            <w:r w:rsidRPr="00EF0A58">
              <w:rPr>
                <w:rFonts w:ascii="Times New Roman" w:hAnsi="Times New Roman" w:cs="Times New Roman"/>
              </w:rPr>
              <w:t xml:space="preserve">628600, </w:t>
            </w:r>
            <w:r>
              <w:rPr>
                <w:rFonts w:ascii="Times New Roman" w:hAnsi="Times New Roman" w:cs="Times New Roman"/>
              </w:rPr>
              <w:t xml:space="preserve">АО, </w:t>
            </w:r>
            <w:r w:rsidRPr="00EF0A58">
              <w:rPr>
                <w:rFonts w:ascii="Times New Roman" w:hAnsi="Times New Roman" w:cs="Times New Roman"/>
              </w:rPr>
              <w:t>ХМАО – Югра,</w:t>
            </w:r>
            <w:bookmarkEnd w:id="21"/>
            <w:bookmarkEnd w:id="22"/>
            <w:bookmarkEnd w:id="23"/>
            <w:bookmarkEnd w:id="24"/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pacing w:val="-5"/>
              </w:rPr>
            </w:pPr>
            <w:bookmarkStart w:id="25" w:name="_Toc468193552"/>
            <w:bookmarkStart w:id="26" w:name="_Toc468193804"/>
            <w:bookmarkStart w:id="27" w:name="_Toc468200373"/>
            <w:bookmarkStart w:id="28" w:name="_Toc468200962"/>
            <w:r w:rsidRPr="00EF0A58">
              <w:rPr>
                <w:rFonts w:ascii="Times New Roman" w:hAnsi="Times New Roman" w:cs="Times New Roman"/>
              </w:rPr>
              <w:t>г. Нижневартовск, ул. Индустриальная, д. 95, стр. 1;</w:t>
            </w:r>
            <w:bookmarkEnd w:id="25"/>
            <w:bookmarkEnd w:id="26"/>
            <w:bookmarkEnd w:id="27"/>
            <w:bookmarkEnd w:id="28"/>
          </w:p>
          <w:p w:rsidR="00FB21AC" w:rsidRDefault="00FB21AC" w:rsidP="005A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>Почтовый адрес</w:t>
            </w:r>
            <w:r w:rsidRPr="00EF0A58">
              <w:rPr>
                <w:rFonts w:ascii="Times New Roman" w:hAnsi="Times New Roman" w:cs="Times New Roman"/>
              </w:rPr>
              <w:t>:</w:t>
            </w:r>
            <w:r w:rsidRPr="00EF0A58">
              <w:rPr>
                <w:rFonts w:ascii="Times New Roman" w:hAnsi="Times New Roman" w:cs="Times New Roman"/>
                <w:b/>
              </w:rPr>
              <w:t xml:space="preserve"> </w:t>
            </w:r>
            <w:r w:rsidRPr="00EF0A58">
              <w:rPr>
                <w:rFonts w:ascii="Times New Roman" w:hAnsi="Times New Roman" w:cs="Times New Roman"/>
              </w:rPr>
              <w:t xml:space="preserve">628609, </w:t>
            </w:r>
            <w:r>
              <w:rPr>
                <w:rFonts w:ascii="Times New Roman" w:hAnsi="Times New Roman" w:cs="Times New Roman"/>
              </w:rPr>
              <w:t xml:space="preserve">АО, </w:t>
            </w:r>
            <w:r w:rsidRPr="00EF0A58">
              <w:rPr>
                <w:rFonts w:ascii="Times New Roman" w:hAnsi="Times New Roman" w:cs="Times New Roman"/>
              </w:rPr>
              <w:t xml:space="preserve">ХМАО-Югра, </w:t>
            </w:r>
          </w:p>
          <w:p w:rsidR="00FB21AC" w:rsidRPr="00EF0A58" w:rsidRDefault="00FB21AC" w:rsidP="005A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A58">
              <w:rPr>
                <w:rFonts w:ascii="Times New Roman" w:hAnsi="Times New Roman" w:cs="Times New Roman"/>
              </w:rPr>
              <w:t xml:space="preserve">г. Нижневартовск, Бокс 962 </w:t>
            </w:r>
            <w:proofErr w:type="spellStart"/>
            <w:r w:rsidRPr="00EF0A58">
              <w:rPr>
                <w:rFonts w:ascii="Times New Roman" w:hAnsi="Times New Roman" w:cs="Times New Roman"/>
              </w:rPr>
              <w:t>УпоРКК</w:t>
            </w:r>
            <w:proofErr w:type="spellEnd"/>
          </w:p>
          <w:p w:rsidR="00FB21AC" w:rsidRPr="000046CD" w:rsidRDefault="00FB21AC" w:rsidP="005A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0A58">
              <w:rPr>
                <w:rFonts w:ascii="Times New Roman" w:hAnsi="Times New Roman" w:cs="Times New Roman"/>
                <w:lang w:val="en-US"/>
              </w:rPr>
              <w:t>e</w:t>
            </w:r>
            <w:r w:rsidRPr="000046CD">
              <w:rPr>
                <w:rFonts w:ascii="Times New Roman" w:hAnsi="Times New Roman" w:cs="Times New Roman"/>
              </w:rPr>
              <w:t>-</w:t>
            </w:r>
            <w:r w:rsidRPr="00EF0A58">
              <w:rPr>
                <w:rFonts w:ascii="Times New Roman" w:hAnsi="Times New Roman" w:cs="Times New Roman"/>
                <w:lang w:val="en-US"/>
              </w:rPr>
              <w:t>mail</w:t>
            </w:r>
            <w:r w:rsidRPr="000046C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F0A58">
              <w:rPr>
                <w:rFonts w:ascii="Times New Roman" w:hAnsi="Times New Roman" w:cs="Times New Roman"/>
                <w:lang w:val="en-US"/>
              </w:rPr>
              <w:t>sekretar</w:t>
            </w:r>
            <w:proofErr w:type="spellEnd"/>
            <w:r w:rsidRPr="000046CD">
              <w:rPr>
                <w:rFonts w:ascii="Times New Roman" w:hAnsi="Times New Roman" w:cs="Times New Roman"/>
              </w:rPr>
              <w:t>@</w:t>
            </w:r>
            <w:proofErr w:type="spellStart"/>
            <w:r w:rsidRPr="00EF0A58">
              <w:rPr>
                <w:rFonts w:ascii="Times New Roman" w:hAnsi="Times New Roman" w:cs="Times New Roman"/>
                <w:lang w:val="en-US"/>
              </w:rPr>
              <w:t>snph</w:t>
            </w:r>
            <w:proofErr w:type="spellEnd"/>
            <w:r w:rsidRPr="000046CD">
              <w:rPr>
                <w:rFonts w:ascii="Times New Roman" w:hAnsi="Times New Roman" w:cs="Times New Roman"/>
              </w:rPr>
              <w:t>.</w:t>
            </w:r>
            <w:r w:rsidRPr="00EF0A58">
              <w:rPr>
                <w:rFonts w:ascii="Times New Roman" w:hAnsi="Times New Roman" w:cs="Times New Roman"/>
                <w:lang w:val="en-US"/>
              </w:rPr>
              <w:t>biz</w:t>
            </w:r>
          </w:p>
          <w:p w:rsidR="00FB21AC" w:rsidRPr="000046CD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proofErr w:type="gramStart"/>
            <w:r w:rsidRPr="00EF0A58">
              <w:rPr>
                <w:rFonts w:ascii="Times New Roman" w:hAnsi="Times New Roman" w:cs="Times New Roman"/>
                <w:spacing w:val="-5"/>
              </w:rPr>
              <w:t>р</w:t>
            </w:r>
            <w:proofErr w:type="gramEnd"/>
            <w:r w:rsidRPr="000046CD">
              <w:rPr>
                <w:rFonts w:ascii="Times New Roman" w:hAnsi="Times New Roman" w:cs="Times New Roman"/>
                <w:spacing w:val="-5"/>
              </w:rPr>
              <w:t>/</w:t>
            </w:r>
            <w:r w:rsidRPr="00EF0A58">
              <w:rPr>
                <w:rFonts w:ascii="Times New Roman" w:hAnsi="Times New Roman" w:cs="Times New Roman"/>
                <w:spacing w:val="-5"/>
              </w:rPr>
              <w:t>с</w:t>
            </w:r>
            <w:r w:rsidRPr="000046CD">
              <w:rPr>
                <w:rFonts w:ascii="Times New Roman" w:hAnsi="Times New Roman" w:cs="Times New Roman"/>
                <w:spacing w:val="-5"/>
              </w:rPr>
              <w:t xml:space="preserve"> 40702810038340000807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>в  Филиале «Екатеринбургский» АО «АЛЬФА-БАНК»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>г.</w:t>
            </w:r>
            <w:r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F0A58">
              <w:rPr>
                <w:rFonts w:ascii="Times New Roman" w:hAnsi="Times New Roman" w:cs="Times New Roman"/>
                <w:spacing w:val="-5"/>
              </w:rPr>
              <w:t xml:space="preserve">Екатеринбург 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5"/>
              </w:rPr>
            </w:pPr>
            <w:r w:rsidRPr="00EF0A58">
              <w:rPr>
                <w:rFonts w:ascii="Times New Roman" w:hAnsi="Times New Roman" w:cs="Times New Roman"/>
                <w:spacing w:val="-5"/>
              </w:rPr>
              <w:t xml:space="preserve">к/с 30101810100000000964 БИК 046577964 </w:t>
            </w:r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FB21AC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 xml:space="preserve">_______________________ /И.Д. </w:t>
            </w:r>
            <w:proofErr w:type="spellStart"/>
            <w:r w:rsidRPr="00EF0A58">
              <w:rPr>
                <w:rFonts w:ascii="Times New Roman" w:hAnsi="Times New Roman" w:cs="Times New Roman"/>
                <w:b/>
              </w:rPr>
              <w:t>Галимьянов</w:t>
            </w:r>
            <w:proofErr w:type="spellEnd"/>
            <w:r w:rsidRPr="00EF0A58">
              <w:rPr>
                <w:rFonts w:ascii="Times New Roman" w:hAnsi="Times New Roman" w:cs="Times New Roman"/>
                <w:b/>
              </w:rPr>
              <w:t>/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0A58">
              <w:rPr>
                <w:rFonts w:ascii="Times New Roman" w:hAnsi="Times New Roman" w:cs="Times New Roman"/>
                <w:b/>
              </w:rPr>
              <w:t>М.П.</w:t>
            </w:r>
          </w:p>
          <w:p w:rsidR="00FB21AC" w:rsidRPr="00EF0A58" w:rsidRDefault="00FB21AC" w:rsidP="005A6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D7E70" w:rsidRPr="007C460E" w:rsidRDefault="00AD7E70" w:rsidP="005A6467">
      <w:pPr>
        <w:widowControl w:val="0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AD7E70" w:rsidRPr="007C460E" w:rsidRDefault="00AD7E70" w:rsidP="005A6467">
      <w:pPr>
        <w:spacing w:line="240" w:lineRule="auto"/>
        <w:ind w:left="354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ind w:left="3545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ind w:left="3545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ind w:left="3545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ind w:left="3545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Default="00AD7E70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639" w:rsidRDefault="00206639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639" w:rsidRDefault="00206639" w:rsidP="005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E70" w:rsidRDefault="00AD7E70" w:rsidP="005A6467">
      <w:pPr>
        <w:rPr>
          <w:rFonts w:ascii="Times New Roman" w:hAnsi="Times New Roman" w:cs="Times New Roman"/>
          <w:sz w:val="24"/>
          <w:szCs w:val="24"/>
        </w:rPr>
      </w:pPr>
    </w:p>
    <w:p w:rsidR="00AD7E70" w:rsidRDefault="00AD7E7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1500" w:rsidRDefault="00381500" w:rsidP="005A64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D1C" w:rsidRDefault="004A4D1C" w:rsidP="005A6467">
      <w:pPr>
        <w:pStyle w:val="a5"/>
        <w:jc w:val="right"/>
        <w:outlineLvl w:val="0"/>
        <w:rPr>
          <w:b/>
        </w:rPr>
      </w:pPr>
    </w:p>
    <w:p w:rsidR="004A4D1C" w:rsidRDefault="004A4D1C" w:rsidP="005A6467">
      <w:pPr>
        <w:pStyle w:val="a5"/>
        <w:jc w:val="right"/>
        <w:outlineLvl w:val="0"/>
        <w:rPr>
          <w:b/>
        </w:rPr>
      </w:pPr>
    </w:p>
    <w:p w:rsidR="00AD7E70" w:rsidRPr="007C460E" w:rsidRDefault="00AD7E70" w:rsidP="005A6467">
      <w:pPr>
        <w:pStyle w:val="a5"/>
        <w:jc w:val="right"/>
        <w:outlineLvl w:val="0"/>
        <w:rPr>
          <w:b/>
        </w:rPr>
      </w:pPr>
      <w:r>
        <w:rPr>
          <w:b/>
        </w:rPr>
        <w:t>П</w:t>
      </w:r>
      <w:r w:rsidRPr="007C460E">
        <w:rPr>
          <w:b/>
        </w:rPr>
        <w:t xml:space="preserve">риложение № </w:t>
      </w:r>
      <w:r w:rsidR="00381500">
        <w:rPr>
          <w:b/>
        </w:rPr>
        <w:t>2</w:t>
      </w:r>
      <w:r w:rsidRPr="007C460E">
        <w:rPr>
          <w:b/>
        </w:rPr>
        <w:t xml:space="preserve"> к Договору </w:t>
      </w:r>
    </w:p>
    <w:p w:rsidR="00AD7E70" w:rsidRPr="007C460E" w:rsidRDefault="00AD7E70" w:rsidP="005A6467">
      <w:pPr>
        <w:pStyle w:val="a5"/>
        <w:jc w:val="right"/>
        <w:outlineLvl w:val="0"/>
        <w:rPr>
          <w:i/>
        </w:rPr>
      </w:pPr>
      <w:r w:rsidRPr="007C460E">
        <w:rPr>
          <w:i/>
        </w:rPr>
        <w:tab/>
      </w:r>
      <w:r w:rsidRPr="007C460E">
        <w:rPr>
          <w:i/>
        </w:rPr>
        <w:tab/>
        <w:t xml:space="preserve">       </w:t>
      </w:r>
      <w:r w:rsidR="00765740">
        <w:rPr>
          <w:i/>
        </w:rPr>
        <w:t xml:space="preserve">№ </w:t>
      </w:r>
      <w:r w:rsidR="00765740">
        <w:rPr>
          <w:i/>
          <w:lang w:val="en-US"/>
        </w:rPr>
        <w:t>____</w:t>
      </w:r>
      <w:r w:rsidR="00454DBF">
        <w:rPr>
          <w:i/>
        </w:rPr>
        <w:t xml:space="preserve"> </w:t>
      </w:r>
      <w:r w:rsidRPr="007C460E">
        <w:rPr>
          <w:i/>
        </w:rPr>
        <w:t>от «</w:t>
      </w:r>
      <w:r w:rsidR="00765740">
        <w:rPr>
          <w:i/>
          <w:lang w:val="en-US"/>
        </w:rPr>
        <w:t>_</w:t>
      </w:r>
      <w:r w:rsidRPr="007C460E">
        <w:rPr>
          <w:i/>
        </w:rPr>
        <w:t>»</w:t>
      </w:r>
      <w:r w:rsidR="00765740">
        <w:rPr>
          <w:i/>
          <w:lang w:val="en-US"/>
        </w:rPr>
        <w:t>______</w:t>
      </w:r>
      <w:r w:rsidR="00765740">
        <w:rPr>
          <w:i/>
        </w:rPr>
        <w:t xml:space="preserve"> </w:t>
      </w:r>
      <w:r w:rsidR="00A707E9">
        <w:rPr>
          <w:i/>
        </w:rPr>
        <w:t xml:space="preserve"> </w:t>
      </w:r>
      <w:r w:rsidRPr="007C460E">
        <w:rPr>
          <w:i/>
        </w:rPr>
        <w:t>20</w:t>
      </w:r>
      <w:r w:rsidR="00765740">
        <w:rPr>
          <w:i/>
          <w:lang w:val="en-US"/>
        </w:rPr>
        <w:t>__</w:t>
      </w:r>
      <w:r w:rsidRPr="007C460E">
        <w:rPr>
          <w:i/>
        </w:rPr>
        <w:t>г.</w:t>
      </w:r>
    </w:p>
    <w:p w:rsidR="00AD7E70" w:rsidRPr="007C460E" w:rsidRDefault="00AD7E70" w:rsidP="005A6467">
      <w:pPr>
        <w:pStyle w:val="1"/>
        <w:ind w:left="7371"/>
        <w:jc w:val="left"/>
        <w:rPr>
          <w:szCs w:val="24"/>
        </w:rPr>
      </w:pPr>
    </w:p>
    <w:p w:rsidR="00AD7E70" w:rsidRPr="007C460E" w:rsidRDefault="00AD7E70" w:rsidP="005A6467">
      <w:pPr>
        <w:pStyle w:val="1"/>
        <w:ind w:left="7371"/>
        <w:rPr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г. Нижневартовск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«____» ____________20</w:t>
      </w:r>
      <w:r w:rsidR="00765740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0E1A94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AD7E70" w:rsidRPr="007C460E" w:rsidRDefault="00AD7E70" w:rsidP="005A6467">
      <w:pPr>
        <w:pStyle w:val="a3"/>
        <w:shd w:val="clear" w:color="auto" w:fill="auto"/>
        <w:rPr>
          <w:sz w:val="24"/>
          <w:szCs w:val="24"/>
        </w:rPr>
      </w:pPr>
    </w:p>
    <w:p w:rsidR="00AD7E70" w:rsidRPr="007C460E" w:rsidRDefault="00AD7E70" w:rsidP="005A6467">
      <w:pPr>
        <w:pStyle w:val="a3"/>
        <w:shd w:val="clear" w:color="auto" w:fill="auto"/>
        <w:rPr>
          <w:sz w:val="24"/>
          <w:szCs w:val="24"/>
        </w:rPr>
      </w:pPr>
    </w:p>
    <w:p w:rsidR="00AD7E70" w:rsidRPr="007C460E" w:rsidRDefault="00AD7E70" w:rsidP="005A6467">
      <w:pPr>
        <w:pStyle w:val="a3"/>
        <w:shd w:val="clear" w:color="auto" w:fill="auto"/>
        <w:rPr>
          <w:sz w:val="24"/>
          <w:szCs w:val="24"/>
        </w:rPr>
      </w:pPr>
    </w:p>
    <w:p w:rsidR="00AD7E70" w:rsidRPr="007C460E" w:rsidRDefault="00AD7E70" w:rsidP="005A6467">
      <w:pPr>
        <w:pStyle w:val="a3"/>
        <w:shd w:val="clear" w:color="auto" w:fill="auto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 xml:space="preserve">Заявка </w:t>
      </w:r>
    </w:p>
    <w:p w:rsidR="00AD7E70" w:rsidRPr="007C460E" w:rsidRDefault="00AD7E70" w:rsidP="005A6467">
      <w:pPr>
        <w:pStyle w:val="a3"/>
        <w:shd w:val="clear" w:color="auto" w:fill="auto"/>
        <w:jc w:val="center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 xml:space="preserve">на ремонт </w:t>
      </w:r>
    </w:p>
    <w:p w:rsidR="00AD7E70" w:rsidRPr="007C460E" w:rsidRDefault="00AD7E70" w:rsidP="005A6467">
      <w:pPr>
        <w:pStyle w:val="a3"/>
        <w:shd w:val="clear" w:color="auto" w:fill="auto"/>
        <w:jc w:val="center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на «____»____________20</w:t>
      </w:r>
      <w:r w:rsidR="00B75547">
        <w:rPr>
          <w:b/>
          <w:bCs/>
          <w:sz w:val="24"/>
          <w:szCs w:val="24"/>
          <w:lang w:val="en-US"/>
        </w:rPr>
        <w:t>__</w:t>
      </w:r>
      <w:r w:rsidR="006670CA">
        <w:rPr>
          <w:b/>
          <w:bCs/>
          <w:sz w:val="24"/>
          <w:szCs w:val="24"/>
        </w:rPr>
        <w:t xml:space="preserve"> </w:t>
      </w:r>
      <w:r w:rsidRPr="007C460E">
        <w:rPr>
          <w:b/>
          <w:bCs/>
          <w:sz w:val="24"/>
          <w:szCs w:val="24"/>
        </w:rPr>
        <w:t xml:space="preserve">г. (дата) </w:t>
      </w:r>
    </w:p>
    <w:p w:rsidR="00AD7E70" w:rsidRPr="007C460E" w:rsidRDefault="00AD7E70" w:rsidP="005A6467">
      <w:pPr>
        <w:pStyle w:val="a3"/>
        <w:shd w:val="clear" w:color="auto" w:fill="auto"/>
        <w:tabs>
          <w:tab w:val="left" w:pos="5670"/>
          <w:tab w:val="left" w:pos="5812"/>
          <w:tab w:val="left" w:pos="5954"/>
        </w:tabs>
        <w:jc w:val="center"/>
        <w:rPr>
          <w:b/>
          <w:bCs/>
          <w:sz w:val="24"/>
          <w:szCs w:val="24"/>
        </w:rPr>
      </w:pPr>
    </w:p>
    <w:tbl>
      <w:tblPr>
        <w:tblW w:w="10171" w:type="dxa"/>
        <w:tblInd w:w="-34" w:type="dxa"/>
        <w:tblLook w:val="0000" w:firstRow="0" w:lastRow="0" w:firstColumn="0" w:lastColumn="0" w:noHBand="0" w:noVBand="0"/>
      </w:tblPr>
      <w:tblGrid>
        <w:gridCol w:w="458"/>
        <w:gridCol w:w="2359"/>
        <w:gridCol w:w="1688"/>
        <w:gridCol w:w="1126"/>
        <w:gridCol w:w="1318"/>
        <w:gridCol w:w="1654"/>
        <w:gridCol w:w="1583"/>
      </w:tblGrid>
      <w:tr w:rsidR="00AD7E70" w:rsidRPr="007C460E" w:rsidTr="00D81EDE">
        <w:trPr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за 1 ед.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сумма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AD7E70" w:rsidRPr="007C460E" w:rsidTr="00D81EDE">
        <w:trPr>
          <w:trHeight w:val="6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E70" w:rsidRPr="007C460E" w:rsidTr="00D81EDE">
        <w:trPr>
          <w:trHeight w:val="6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E70" w:rsidRPr="007C460E" w:rsidTr="00D81EDE">
        <w:trPr>
          <w:trHeight w:val="6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Главный механик: _________________ /__________________/</w:t>
      </w:r>
    </w:p>
    <w:p w:rsidR="00AD7E70" w:rsidRPr="007C460E" w:rsidRDefault="00AD7E70" w:rsidP="005A6467">
      <w:pPr>
        <w:pStyle w:val="1"/>
        <w:ind w:left="7067" w:hanging="1482"/>
        <w:jc w:val="left"/>
        <w:rPr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749"/>
      </w:tblGrid>
      <w:tr w:rsidR="00AD7E70" w:rsidRPr="00FB21AC" w:rsidTr="00D81EDE">
        <w:tc>
          <w:tcPr>
            <w:tcW w:w="5068" w:type="dxa"/>
          </w:tcPr>
          <w:p w:rsidR="00AD7E70" w:rsidRPr="00FB21AC" w:rsidRDefault="00AD7E70" w:rsidP="005A6467">
            <w:pPr>
              <w:pStyle w:val="a3"/>
              <w:shd w:val="clear" w:color="auto" w:fill="auto"/>
              <w:jc w:val="left"/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Подрядчик:</w:t>
            </w:r>
          </w:p>
          <w:p w:rsidR="00AD7E70" w:rsidRPr="00FB21AC" w:rsidRDefault="004A4D1C" w:rsidP="005A6467">
            <w:pPr>
              <w:pStyle w:val="a3"/>
              <w:shd w:val="clear" w:color="auto" w:fill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FB21AC" w:rsidRPr="00E04D15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__</w:t>
            </w:r>
            <w:r w:rsidR="004A4D1C">
              <w:rPr>
                <w:b/>
                <w:sz w:val="24"/>
                <w:szCs w:val="24"/>
              </w:rPr>
              <w:t xml:space="preserve">_____________________/              </w:t>
            </w:r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М.П.</w:t>
            </w:r>
          </w:p>
          <w:p w:rsidR="00AD7E70" w:rsidRPr="00FB21AC" w:rsidRDefault="00AD7E70" w:rsidP="005A6467">
            <w:pPr>
              <w:jc w:val="both"/>
              <w:rPr>
                <w:sz w:val="24"/>
                <w:szCs w:val="24"/>
              </w:rPr>
            </w:pPr>
          </w:p>
          <w:p w:rsidR="00AD7E70" w:rsidRPr="00FB21AC" w:rsidRDefault="00AD7E70" w:rsidP="005A6467">
            <w:pPr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AD7E70" w:rsidRPr="00FB21AC" w:rsidRDefault="00AD7E70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Заказчик:</w:t>
            </w:r>
          </w:p>
          <w:p w:rsidR="00AD7E70" w:rsidRPr="00FB21AC" w:rsidRDefault="00AD7E70" w:rsidP="005A6467">
            <w:pPr>
              <w:jc w:val="both"/>
              <w:rPr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АО «СНПХ»</w:t>
            </w:r>
          </w:p>
          <w:p w:rsidR="00AD7E70" w:rsidRPr="00FB21AC" w:rsidRDefault="006C514F" w:rsidP="005A64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</w:t>
            </w:r>
            <w:r w:rsidR="00AD7E70" w:rsidRPr="00FB21AC">
              <w:rPr>
                <w:b/>
                <w:bCs/>
                <w:sz w:val="24"/>
                <w:szCs w:val="24"/>
              </w:rPr>
              <w:t>иректор</w:t>
            </w:r>
          </w:p>
          <w:p w:rsidR="00AD7E70" w:rsidRPr="00FB21AC" w:rsidRDefault="00AD7E70" w:rsidP="005A6467">
            <w:pPr>
              <w:jc w:val="both"/>
              <w:rPr>
                <w:sz w:val="24"/>
                <w:szCs w:val="24"/>
              </w:rPr>
            </w:pPr>
          </w:p>
          <w:p w:rsidR="00AD7E70" w:rsidRPr="00FB21AC" w:rsidRDefault="00AD7E70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 xml:space="preserve">______________/И.Д. </w:t>
            </w:r>
            <w:proofErr w:type="spellStart"/>
            <w:r w:rsidRPr="00FB21AC">
              <w:rPr>
                <w:b/>
                <w:sz w:val="24"/>
                <w:szCs w:val="24"/>
              </w:rPr>
              <w:t>Галимьянов</w:t>
            </w:r>
            <w:proofErr w:type="spellEnd"/>
            <w:r w:rsidRPr="00FB21AC">
              <w:rPr>
                <w:b/>
                <w:sz w:val="24"/>
                <w:szCs w:val="24"/>
              </w:rPr>
              <w:t>/</w:t>
            </w:r>
          </w:p>
          <w:p w:rsidR="00AD7E70" w:rsidRPr="00FB21AC" w:rsidRDefault="00E711E3" w:rsidP="005A646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</w:t>
            </w:r>
            <w:r w:rsidR="00AD7E70" w:rsidRPr="00FB21AC">
              <w:rPr>
                <w:b/>
                <w:bCs/>
                <w:sz w:val="24"/>
                <w:szCs w:val="24"/>
              </w:rPr>
              <w:t>.</w:t>
            </w:r>
          </w:p>
          <w:p w:rsidR="00AD7E70" w:rsidRPr="00FB21AC" w:rsidRDefault="00AD7E70" w:rsidP="005A6467">
            <w:pPr>
              <w:jc w:val="both"/>
              <w:rPr>
                <w:sz w:val="24"/>
                <w:szCs w:val="24"/>
              </w:rPr>
            </w:pPr>
          </w:p>
        </w:tc>
      </w:tr>
    </w:tbl>
    <w:p w:rsidR="00AD7E70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54DBF" w:rsidRPr="007C460E" w:rsidRDefault="00454DBF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Default="00AD7E70" w:rsidP="005A6467">
      <w:pPr>
        <w:pStyle w:val="1"/>
        <w:jc w:val="left"/>
        <w:rPr>
          <w:b/>
          <w:i/>
          <w:szCs w:val="24"/>
        </w:rPr>
      </w:pPr>
    </w:p>
    <w:p w:rsidR="00AD7E70" w:rsidRPr="00454DBF" w:rsidRDefault="00AD7E70" w:rsidP="005A6467">
      <w:pPr>
        <w:pStyle w:val="1"/>
        <w:jc w:val="right"/>
        <w:rPr>
          <w:b/>
          <w:szCs w:val="24"/>
        </w:rPr>
      </w:pPr>
      <w:r w:rsidRPr="00454DBF">
        <w:rPr>
          <w:b/>
          <w:szCs w:val="24"/>
        </w:rPr>
        <w:t>Приложение №</w:t>
      </w:r>
      <w:r w:rsidR="004A4D1C">
        <w:rPr>
          <w:b/>
          <w:szCs w:val="24"/>
        </w:rPr>
        <w:t xml:space="preserve"> </w:t>
      </w:r>
      <w:r w:rsidR="00296A30" w:rsidRPr="00454DBF">
        <w:rPr>
          <w:b/>
          <w:szCs w:val="24"/>
        </w:rPr>
        <w:t>3</w:t>
      </w:r>
      <w:r w:rsidRPr="00454DBF">
        <w:rPr>
          <w:b/>
          <w:szCs w:val="24"/>
        </w:rPr>
        <w:t xml:space="preserve"> к Договору </w:t>
      </w:r>
    </w:p>
    <w:p w:rsidR="00454DBF" w:rsidRPr="007C460E" w:rsidRDefault="00AD7E70" w:rsidP="005A6467">
      <w:pPr>
        <w:pStyle w:val="a5"/>
        <w:jc w:val="right"/>
        <w:outlineLvl w:val="0"/>
        <w:rPr>
          <w:i/>
        </w:rPr>
      </w:pPr>
      <w:r w:rsidRPr="00454DBF">
        <w:rPr>
          <w:b/>
        </w:rPr>
        <w:tab/>
      </w:r>
      <w:r w:rsidRPr="00454DBF">
        <w:rPr>
          <w:b/>
        </w:rPr>
        <w:tab/>
      </w:r>
      <w:r w:rsidR="00765740">
        <w:rPr>
          <w:i/>
        </w:rPr>
        <w:t xml:space="preserve">      №</w:t>
      </w:r>
      <w:r w:rsidR="00765740">
        <w:rPr>
          <w:i/>
          <w:lang w:val="en-US"/>
        </w:rPr>
        <w:t>_____</w:t>
      </w:r>
      <w:r w:rsidR="00454DBF">
        <w:rPr>
          <w:i/>
        </w:rPr>
        <w:t xml:space="preserve"> </w:t>
      </w:r>
      <w:r w:rsidR="00454DBF" w:rsidRPr="007C460E">
        <w:rPr>
          <w:i/>
        </w:rPr>
        <w:t>от «</w:t>
      </w:r>
      <w:r w:rsidR="00765740">
        <w:rPr>
          <w:i/>
          <w:lang w:val="en-US"/>
        </w:rPr>
        <w:t>_</w:t>
      </w:r>
      <w:r w:rsidR="00454DBF" w:rsidRPr="007C460E">
        <w:rPr>
          <w:i/>
        </w:rPr>
        <w:t>»</w:t>
      </w:r>
      <w:r w:rsidR="00765740">
        <w:rPr>
          <w:i/>
        </w:rPr>
        <w:t xml:space="preserve"> </w:t>
      </w:r>
      <w:r w:rsidR="00765740">
        <w:rPr>
          <w:i/>
          <w:lang w:val="en-US"/>
        </w:rPr>
        <w:t>_____</w:t>
      </w:r>
      <w:r w:rsidR="00A707E9">
        <w:rPr>
          <w:i/>
        </w:rPr>
        <w:t xml:space="preserve"> </w:t>
      </w:r>
      <w:r w:rsidR="00765740">
        <w:rPr>
          <w:i/>
        </w:rPr>
        <w:t>2</w:t>
      </w:r>
      <w:r w:rsidR="00765740">
        <w:rPr>
          <w:i/>
          <w:lang w:val="en-US"/>
        </w:rPr>
        <w:t>0__</w:t>
      </w:r>
      <w:r w:rsidR="000E1A94">
        <w:rPr>
          <w:i/>
        </w:rPr>
        <w:t xml:space="preserve"> </w:t>
      </w:r>
      <w:r w:rsidR="00454DBF" w:rsidRPr="007C460E">
        <w:rPr>
          <w:i/>
        </w:rPr>
        <w:t>г.</w:t>
      </w:r>
    </w:p>
    <w:p w:rsidR="00AD7E70" w:rsidRPr="00454DBF" w:rsidRDefault="00AD7E70" w:rsidP="005A6467">
      <w:pPr>
        <w:pStyle w:val="1"/>
        <w:jc w:val="right"/>
        <w:rPr>
          <w:b/>
          <w:iCs/>
          <w:szCs w:val="24"/>
        </w:rPr>
      </w:pPr>
    </w:p>
    <w:p w:rsidR="00AD7E70" w:rsidRPr="00454DBF" w:rsidRDefault="00AD7E70" w:rsidP="005A6467">
      <w:pPr>
        <w:spacing w:line="240" w:lineRule="auto"/>
        <w:ind w:left="7181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pStyle w:val="21"/>
        <w:shd w:val="clear" w:color="auto" w:fill="auto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Акт</w:t>
      </w:r>
    </w:p>
    <w:p w:rsidR="00AD7E70" w:rsidRPr="007C460E" w:rsidRDefault="00AD7E70" w:rsidP="005A6467">
      <w:pPr>
        <w:pStyle w:val="a3"/>
        <w:shd w:val="clear" w:color="auto" w:fill="auto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приема-передачи в ремонт</w:t>
      </w:r>
    </w:p>
    <w:p w:rsidR="00AD7E70" w:rsidRPr="007C460E" w:rsidRDefault="00AD7E70" w:rsidP="005A646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«____» _____________ 20</w:t>
      </w:r>
      <w:r w:rsidR="00765740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0E1A94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AD7E70" w:rsidRPr="007C460E" w:rsidRDefault="00AD7E70" w:rsidP="005A6467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:rsidR="00AD7E70" w:rsidRPr="007C460E" w:rsidRDefault="00AD7E70" w:rsidP="005A6467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заказчика</w:t>
      </w:r>
    </w:p>
    <w:p w:rsidR="00AD7E70" w:rsidRPr="007C460E" w:rsidRDefault="00AD7E70" w:rsidP="005A6467">
      <w:pPr>
        <w:spacing w:after="0"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AD7E70" w:rsidRPr="007C460E" w:rsidRDefault="00AD7E70" w:rsidP="005A6467">
      <w:pPr>
        <w:spacing w:after="0" w:line="240" w:lineRule="auto"/>
        <w:ind w:left="3600" w:right="35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 организации Заказчика</w:t>
      </w:r>
    </w:p>
    <w:p w:rsidR="00AD7E70" w:rsidRPr="007C460E" w:rsidRDefault="00AD7E70" w:rsidP="005A6467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AD7E70" w:rsidRPr="007C460E" w:rsidRDefault="00AD7E70" w:rsidP="005A6467">
      <w:pPr>
        <w:spacing w:after="0"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AD7E70" w:rsidRPr="007C460E" w:rsidRDefault="00AD7E70" w:rsidP="005A6467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Подрядчика</w:t>
      </w:r>
    </w:p>
    <w:p w:rsidR="00AD7E70" w:rsidRPr="007C460E" w:rsidRDefault="00AD7E70" w:rsidP="005A6467">
      <w:pPr>
        <w:spacing w:after="0"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AD7E70" w:rsidRPr="007C460E" w:rsidRDefault="00AD7E70" w:rsidP="005A6467">
      <w:pPr>
        <w:spacing w:after="0" w:line="240" w:lineRule="auto"/>
        <w:ind w:left="3600" w:right="35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 организации Подрядчика</w:t>
      </w:r>
    </w:p>
    <w:p w:rsidR="00AD7E70" w:rsidRPr="007C460E" w:rsidRDefault="00AD7E70" w:rsidP="005A6467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Представитель ____________________________________________________________ </w:t>
      </w:r>
    </w:p>
    <w:p w:rsidR="00AD7E70" w:rsidRPr="007C460E" w:rsidRDefault="00AD7E70" w:rsidP="005A6467">
      <w:pPr>
        <w:spacing w:after="0" w:line="240" w:lineRule="auto"/>
        <w:ind w:right="352"/>
        <w:jc w:val="center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AD7E70" w:rsidRPr="007C460E" w:rsidRDefault="00AD7E70" w:rsidP="005A6467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Составили настоящий акт приема – передачи оборудования в  ремонт</w:t>
      </w:r>
    </w:p>
    <w:p w:rsidR="00AD7E70" w:rsidRPr="007C460E" w:rsidRDefault="00AD7E70" w:rsidP="005A6467">
      <w:pPr>
        <w:spacing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Наименование, </w:t>
      </w:r>
      <w:r w:rsidRPr="007C460E"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 xml:space="preserve">  Имущества</w:t>
      </w:r>
      <w:r w:rsidRPr="007C460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D7E70" w:rsidRPr="007C460E" w:rsidRDefault="00AD7E70" w:rsidP="005A6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Комплектность __________________________________________________________________            </w:t>
      </w:r>
    </w:p>
    <w:p w:rsidR="00AD7E70" w:rsidRPr="007C460E" w:rsidRDefault="00AD7E70" w:rsidP="005A6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Указать отсутствие комплектующих узлов деталей</w:t>
      </w:r>
    </w:p>
    <w:p w:rsidR="00AD7E70" w:rsidRPr="007C460E" w:rsidRDefault="00AD7E70" w:rsidP="005A6467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Особые </w:t>
      </w:r>
      <w:r>
        <w:rPr>
          <w:rFonts w:ascii="Times New Roman" w:hAnsi="Times New Roman" w:cs="Times New Roman"/>
          <w:sz w:val="24"/>
          <w:szCs w:val="24"/>
        </w:rPr>
        <w:t>отметки</w:t>
      </w:r>
      <w:r w:rsidRPr="007C460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761"/>
      </w:tblGrid>
      <w:tr w:rsidR="00FB21AC" w:rsidRPr="00FB21AC" w:rsidTr="00FB21AC">
        <w:tc>
          <w:tcPr>
            <w:tcW w:w="5244" w:type="dxa"/>
          </w:tcPr>
          <w:p w:rsidR="00FB21AC" w:rsidRPr="00FB21AC" w:rsidRDefault="00FB21AC" w:rsidP="005A6467">
            <w:pPr>
              <w:pStyle w:val="a3"/>
              <w:shd w:val="clear" w:color="auto" w:fill="auto"/>
              <w:jc w:val="left"/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Подрядчик:</w:t>
            </w:r>
          </w:p>
          <w:p w:rsidR="00093295" w:rsidRDefault="00093295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</w:p>
          <w:p w:rsidR="00FB21AC" w:rsidRPr="00E04D15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_______________________/</w:t>
            </w:r>
            <w:r w:rsidR="00093295">
              <w:rPr>
                <w:b/>
                <w:sz w:val="24"/>
                <w:szCs w:val="24"/>
              </w:rPr>
              <w:t xml:space="preserve">            </w:t>
            </w:r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М.П.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lastRenderedPageBreak/>
              <w:t>Заказчик: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АО «СНПХ»</w:t>
            </w:r>
          </w:p>
          <w:p w:rsidR="00FB21AC" w:rsidRPr="00FB21AC" w:rsidRDefault="006C514F" w:rsidP="005A64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</w:t>
            </w:r>
            <w:r w:rsidR="00FB21AC" w:rsidRPr="00FB21AC">
              <w:rPr>
                <w:b/>
                <w:bCs/>
                <w:sz w:val="24"/>
                <w:szCs w:val="24"/>
              </w:rPr>
              <w:t>иректор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 xml:space="preserve">______________/И.Д. </w:t>
            </w:r>
            <w:proofErr w:type="spellStart"/>
            <w:r w:rsidRPr="00FB21AC">
              <w:rPr>
                <w:b/>
                <w:sz w:val="24"/>
                <w:szCs w:val="24"/>
              </w:rPr>
              <w:t>Галимьянов</w:t>
            </w:r>
            <w:proofErr w:type="spellEnd"/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E711E3" w:rsidP="005A646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</w:t>
            </w:r>
            <w:r w:rsidR="00FB21AC" w:rsidRPr="00FB21AC">
              <w:rPr>
                <w:b/>
                <w:bCs/>
                <w:sz w:val="24"/>
                <w:szCs w:val="24"/>
              </w:rPr>
              <w:t>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</w:tc>
      </w:tr>
    </w:tbl>
    <w:p w:rsidR="00AD7E70" w:rsidRPr="00032C0D" w:rsidRDefault="00AD7E70" w:rsidP="005A6467">
      <w:pPr>
        <w:pStyle w:val="1"/>
        <w:jc w:val="right"/>
        <w:rPr>
          <w:i/>
          <w:iCs/>
          <w:szCs w:val="24"/>
        </w:rPr>
      </w:pPr>
      <w:r w:rsidRPr="007C460E">
        <w:rPr>
          <w:i/>
          <w:iCs/>
          <w:szCs w:val="24"/>
        </w:rPr>
        <w:lastRenderedPageBreak/>
        <w:t xml:space="preserve">                                                                       </w:t>
      </w:r>
      <w:r w:rsidRPr="007C460E">
        <w:rPr>
          <w:b/>
          <w:iCs/>
          <w:szCs w:val="24"/>
        </w:rPr>
        <w:t xml:space="preserve">Приложение № </w:t>
      </w:r>
      <w:r w:rsidR="00296A30">
        <w:rPr>
          <w:b/>
          <w:iCs/>
          <w:szCs w:val="24"/>
        </w:rPr>
        <w:t>4</w:t>
      </w:r>
      <w:r w:rsidR="004A4D1C">
        <w:rPr>
          <w:b/>
          <w:iCs/>
          <w:szCs w:val="24"/>
        </w:rPr>
        <w:t xml:space="preserve"> к Д</w:t>
      </w:r>
      <w:r w:rsidRPr="007C460E">
        <w:rPr>
          <w:b/>
          <w:iCs/>
          <w:szCs w:val="24"/>
        </w:rPr>
        <w:t xml:space="preserve">оговору </w:t>
      </w:r>
    </w:p>
    <w:p w:rsidR="00454DBF" w:rsidRPr="007C460E" w:rsidRDefault="00454DBF" w:rsidP="005A6467">
      <w:pPr>
        <w:pStyle w:val="a5"/>
        <w:jc w:val="right"/>
        <w:outlineLvl w:val="0"/>
        <w:rPr>
          <w:i/>
        </w:rPr>
      </w:pPr>
      <w:r w:rsidRPr="007C460E">
        <w:rPr>
          <w:i/>
        </w:rPr>
        <w:t xml:space="preserve">       </w:t>
      </w:r>
      <w:r w:rsidR="00B75547">
        <w:rPr>
          <w:i/>
        </w:rPr>
        <w:t>№</w:t>
      </w:r>
      <w:r w:rsidR="00B75547">
        <w:rPr>
          <w:i/>
          <w:lang w:val="en-US"/>
        </w:rPr>
        <w:t>_______</w:t>
      </w:r>
      <w:r w:rsidRPr="007C460E">
        <w:rPr>
          <w:i/>
        </w:rPr>
        <w:t>от «</w:t>
      </w:r>
      <w:r w:rsidR="00B75547">
        <w:rPr>
          <w:i/>
          <w:lang w:val="en-US"/>
        </w:rPr>
        <w:t>_</w:t>
      </w:r>
      <w:r w:rsidRPr="007C460E">
        <w:rPr>
          <w:i/>
        </w:rPr>
        <w:t>»</w:t>
      </w:r>
      <w:r w:rsidR="00B75547">
        <w:rPr>
          <w:i/>
          <w:lang w:val="en-US"/>
        </w:rPr>
        <w:t>_____</w:t>
      </w:r>
      <w:r w:rsidRPr="007C460E">
        <w:rPr>
          <w:i/>
        </w:rPr>
        <w:t>20</w:t>
      </w:r>
      <w:r w:rsidR="00B75547">
        <w:rPr>
          <w:i/>
          <w:lang w:val="en-US"/>
        </w:rPr>
        <w:t>__</w:t>
      </w:r>
      <w:r w:rsidRPr="007C460E">
        <w:rPr>
          <w:i/>
        </w:rPr>
        <w:t>г.</w:t>
      </w:r>
    </w:p>
    <w:p w:rsidR="00AD7E70" w:rsidRPr="007C460E" w:rsidRDefault="00AD7E70" w:rsidP="005A6467">
      <w:pPr>
        <w:spacing w:line="240" w:lineRule="auto"/>
        <w:ind w:left="7181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pStyle w:val="21"/>
        <w:shd w:val="clear" w:color="auto" w:fill="auto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Акт</w:t>
      </w:r>
    </w:p>
    <w:p w:rsidR="00AD7E70" w:rsidRPr="007C460E" w:rsidRDefault="00AD7E70" w:rsidP="005A6467">
      <w:pPr>
        <w:pStyle w:val="a3"/>
        <w:shd w:val="clear" w:color="auto" w:fill="auto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приема-передачи из ремонта</w:t>
      </w:r>
    </w:p>
    <w:p w:rsidR="00AD7E70" w:rsidRPr="007C460E" w:rsidRDefault="00AD7E70" w:rsidP="005A646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«____» _____________ 20</w:t>
      </w:r>
      <w:r w:rsidR="00B75547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0E1A94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AD7E70" w:rsidRPr="007C460E" w:rsidRDefault="00AD7E70" w:rsidP="005A6467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:rsidR="00AD7E70" w:rsidRPr="007C460E" w:rsidRDefault="00AD7E70" w:rsidP="005A6467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заказчика</w:t>
      </w:r>
    </w:p>
    <w:p w:rsidR="00AD7E70" w:rsidRPr="007C460E" w:rsidRDefault="00AD7E70" w:rsidP="005A6467">
      <w:pPr>
        <w:spacing w:after="0"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AD7E70" w:rsidRPr="007C460E" w:rsidRDefault="00AD7E70" w:rsidP="005A6467">
      <w:pPr>
        <w:spacing w:after="0" w:line="240" w:lineRule="auto"/>
        <w:ind w:left="3600" w:right="35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 организации Заказчика</w:t>
      </w:r>
    </w:p>
    <w:p w:rsidR="00AD7E70" w:rsidRPr="007C460E" w:rsidRDefault="00AD7E70" w:rsidP="005A6467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AD7E70" w:rsidRPr="007C460E" w:rsidRDefault="00AD7E70" w:rsidP="005A6467">
      <w:pPr>
        <w:spacing w:after="0"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AD7E70" w:rsidRPr="007C460E" w:rsidRDefault="00AD7E70" w:rsidP="005A6467">
      <w:pPr>
        <w:spacing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от Подрядчика</w:t>
      </w:r>
    </w:p>
    <w:p w:rsidR="00AD7E70" w:rsidRPr="007C460E" w:rsidRDefault="00AD7E70" w:rsidP="005A6467">
      <w:pPr>
        <w:spacing w:after="0" w:line="240" w:lineRule="auto"/>
        <w:ind w:righ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Представитель ____________________________________________________________</w:t>
      </w:r>
    </w:p>
    <w:p w:rsidR="00AD7E70" w:rsidRPr="007C460E" w:rsidRDefault="00AD7E70" w:rsidP="005A6467">
      <w:pPr>
        <w:spacing w:after="0" w:line="240" w:lineRule="auto"/>
        <w:ind w:left="3600" w:right="35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 организации Подрядчика</w:t>
      </w:r>
    </w:p>
    <w:p w:rsidR="00AD7E70" w:rsidRPr="007C460E" w:rsidRDefault="00AD7E70" w:rsidP="005A6467">
      <w:pPr>
        <w:spacing w:after="0" w:line="240" w:lineRule="auto"/>
        <w:ind w:right="3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Представитель ____________________________________________________________ </w:t>
      </w:r>
    </w:p>
    <w:p w:rsidR="00AD7E70" w:rsidRPr="007C460E" w:rsidRDefault="00AD7E70" w:rsidP="005A6467">
      <w:pPr>
        <w:spacing w:after="0" w:line="240" w:lineRule="auto"/>
        <w:ind w:right="352"/>
        <w:jc w:val="center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подпись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должность              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Ф.И.О.</w:t>
      </w:r>
    </w:p>
    <w:p w:rsidR="00AD7E70" w:rsidRPr="007C460E" w:rsidRDefault="00AD7E70" w:rsidP="005A6467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 – передачи оборудования </w:t>
      </w:r>
      <w:r>
        <w:rPr>
          <w:rFonts w:ascii="Times New Roman" w:hAnsi="Times New Roman" w:cs="Times New Roman"/>
          <w:sz w:val="24"/>
          <w:szCs w:val="24"/>
        </w:rPr>
        <w:t>из ремонта</w:t>
      </w:r>
    </w:p>
    <w:p w:rsidR="00AD7E70" w:rsidRPr="007C460E" w:rsidRDefault="00AD7E70" w:rsidP="005A6467">
      <w:pPr>
        <w:spacing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Наименование, тип_______________________________________________________________</w:t>
      </w:r>
    </w:p>
    <w:p w:rsidR="00AD7E70" w:rsidRPr="007C460E" w:rsidRDefault="00AD7E70" w:rsidP="005A6467">
      <w:pPr>
        <w:spacing w:line="240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D7E70" w:rsidRPr="007C460E" w:rsidRDefault="00AD7E70" w:rsidP="005A6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Комплектность __________________________________________________________________            </w:t>
      </w:r>
    </w:p>
    <w:p w:rsidR="00AD7E70" w:rsidRPr="007C460E" w:rsidRDefault="00AD7E70" w:rsidP="005A6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Указать отсутствие комплектующих узлов деталей</w:t>
      </w:r>
    </w:p>
    <w:p w:rsidR="00AD7E70" w:rsidRPr="007C460E" w:rsidRDefault="00AD7E70" w:rsidP="005A6467">
      <w:pPr>
        <w:spacing w:line="240" w:lineRule="auto"/>
        <w:ind w:right="354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D7E70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Особые условия _________________________________________________________________ </w:t>
      </w:r>
    </w:p>
    <w:p w:rsidR="00AD7E70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Замечания____________________________________________________________________</w:t>
      </w: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устранения недостатков______________________________________________________</w:t>
      </w:r>
    </w:p>
    <w:p w:rsidR="00AD7E70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716"/>
      </w:tblGrid>
      <w:tr w:rsidR="00FB21AC" w:rsidRPr="00FB21AC" w:rsidTr="00FB21AC">
        <w:tc>
          <w:tcPr>
            <w:tcW w:w="4855" w:type="dxa"/>
          </w:tcPr>
          <w:p w:rsidR="00FB21AC" w:rsidRPr="00FB21AC" w:rsidRDefault="00FB21AC" w:rsidP="005A6467">
            <w:pPr>
              <w:pStyle w:val="a3"/>
              <w:shd w:val="clear" w:color="auto" w:fill="auto"/>
              <w:jc w:val="left"/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Подрядчик:</w:t>
            </w:r>
          </w:p>
          <w:p w:rsidR="00093295" w:rsidRDefault="00093295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</w:p>
          <w:p w:rsidR="00FB21AC" w:rsidRPr="00E04D15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__</w:t>
            </w:r>
            <w:r w:rsidR="00093295">
              <w:rPr>
                <w:b/>
                <w:sz w:val="24"/>
                <w:szCs w:val="24"/>
              </w:rPr>
              <w:t xml:space="preserve">_____________________/              </w:t>
            </w:r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М.П.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</w:tcPr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lastRenderedPageBreak/>
              <w:t>Заказчик: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АО «СНПХ»</w:t>
            </w:r>
          </w:p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 xml:space="preserve">Генеральный </w:t>
            </w:r>
            <w:r w:rsidR="006C514F">
              <w:rPr>
                <w:b/>
                <w:bCs/>
                <w:sz w:val="24"/>
                <w:szCs w:val="24"/>
              </w:rPr>
              <w:t>д</w:t>
            </w:r>
            <w:r w:rsidRPr="00FB21AC">
              <w:rPr>
                <w:b/>
                <w:bCs/>
                <w:sz w:val="24"/>
                <w:szCs w:val="24"/>
              </w:rPr>
              <w:t>иректор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 xml:space="preserve">______________/И.Д. </w:t>
            </w:r>
            <w:proofErr w:type="spellStart"/>
            <w:r w:rsidRPr="00FB21AC">
              <w:rPr>
                <w:b/>
                <w:sz w:val="24"/>
                <w:szCs w:val="24"/>
              </w:rPr>
              <w:t>Галимьянов</w:t>
            </w:r>
            <w:proofErr w:type="spellEnd"/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E711E3" w:rsidP="005A646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</w:t>
            </w:r>
            <w:r w:rsidR="00FB21AC" w:rsidRPr="00FB21AC">
              <w:rPr>
                <w:b/>
                <w:bCs/>
                <w:sz w:val="24"/>
                <w:szCs w:val="24"/>
              </w:rPr>
              <w:t>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</w:tc>
      </w:tr>
    </w:tbl>
    <w:p w:rsidR="00AD7E70" w:rsidRPr="007C460E" w:rsidRDefault="00AD7E70" w:rsidP="005A6467">
      <w:pPr>
        <w:pStyle w:val="1"/>
        <w:jc w:val="right"/>
        <w:rPr>
          <w:b/>
          <w:iCs/>
          <w:szCs w:val="24"/>
        </w:rPr>
      </w:pPr>
      <w:r w:rsidRPr="007C460E">
        <w:rPr>
          <w:b/>
          <w:iCs/>
          <w:szCs w:val="24"/>
        </w:rPr>
        <w:lastRenderedPageBreak/>
        <w:t xml:space="preserve">         Приложение № </w:t>
      </w:r>
      <w:r w:rsidR="00296A30">
        <w:rPr>
          <w:b/>
          <w:iCs/>
          <w:szCs w:val="24"/>
        </w:rPr>
        <w:t>5</w:t>
      </w:r>
      <w:r w:rsidR="00093295">
        <w:rPr>
          <w:b/>
          <w:iCs/>
          <w:szCs w:val="24"/>
        </w:rPr>
        <w:t xml:space="preserve"> к Д</w:t>
      </w:r>
      <w:r w:rsidRPr="007C460E">
        <w:rPr>
          <w:b/>
          <w:iCs/>
          <w:szCs w:val="24"/>
        </w:rPr>
        <w:t xml:space="preserve">оговору </w:t>
      </w:r>
    </w:p>
    <w:p w:rsidR="00454DBF" w:rsidRPr="007C460E" w:rsidRDefault="00454DBF" w:rsidP="005A6467">
      <w:pPr>
        <w:pStyle w:val="a5"/>
        <w:jc w:val="right"/>
        <w:outlineLvl w:val="0"/>
        <w:rPr>
          <w:i/>
        </w:rPr>
      </w:pPr>
      <w:r w:rsidRPr="007C460E">
        <w:rPr>
          <w:i/>
        </w:rPr>
        <w:t xml:space="preserve">       </w:t>
      </w:r>
      <w:r w:rsidR="00B75547">
        <w:rPr>
          <w:i/>
        </w:rPr>
        <w:t>№</w:t>
      </w:r>
      <w:r w:rsidR="00B75547">
        <w:rPr>
          <w:i/>
          <w:lang w:val="en-US"/>
        </w:rPr>
        <w:t>______</w:t>
      </w:r>
      <w:r w:rsidRPr="007C460E">
        <w:rPr>
          <w:i/>
        </w:rPr>
        <w:t>от «</w:t>
      </w:r>
      <w:r w:rsidR="00B75547">
        <w:rPr>
          <w:i/>
          <w:lang w:val="en-US"/>
        </w:rPr>
        <w:t>_</w:t>
      </w:r>
      <w:r w:rsidRPr="007C460E">
        <w:rPr>
          <w:i/>
        </w:rPr>
        <w:t>»</w:t>
      </w:r>
      <w:r w:rsidR="00B75547">
        <w:rPr>
          <w:i/>
          <w:lang w:val="en-US"/>
        </w:rPr>
        <w:t>_____</w:t>
      </w:r>
      <w:r w:rsidR="00B75547">
        <w:rPr>
          <w:i/>
        </w:rPr>
        <w:t>2</w:t>
      </w:r>
      <w:r w:rsidR="00B75547">
        <w:rPr>
          <w:i/>
          <w:lang w:val="en-US"/>
        </w:rPr>
        <w:t>0__</w:t>
      </w:r>
      <w:r w:rsidR="009B79FF">
        <w:rPr>
          <w:i/>
        </w:rPr>
        <w:t xml:space="preserve"> </w:t>
      </w:r>
      <w:r w:rsidRPr="007C460E">
        <w:rPr>
          <w:i/>
        </w:rPr>
        <w:t>г.</w:t>
      </w:r>
    </w:p>
    <w:p w:rsidR="00AD7E70" w:rsidRPr="007C460E" w:rsidRDefault="00AD7E70" w:rsidP="005A6467">
      <w:pPr>
        <w:spacing w:line="240" w:lineRule="auto"/>
        <w:ind w:left="7181"/>
        <w:jc w:val="center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г. Нижневартовск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460E">
        <w:rPr>
          <w:rFonts w:ascii="Times New Roman" w:hAnsi="Times New Roman" w:cs="Times New Roman"/>
          <w:sz w:val="24"/>
          <w:szCs w:val="24"/>
        </w:rPr>
        <w:t xml:space="preserve">    «____» ____________ 20</w:t>
      </w:r>
      <w:r w:rsidR="00B75547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0E1A94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AD7E70" w:rsidRPr="007C460E" w:rsidRDefault="00AD7E70" w:rsidP="005A6467">
      <w:pPr>
        <w:pStyle w:val="21"/>
        <w:shd w:val="clear" w:color="auto" w:fill="auto"/>
        <w:outlineLvl w:val="0"/>
        <w:rPr>
          <w:sz w:val="24"/>
          <w:szCs w:val="24"/>
        </w:rPr>
      </w:pPr>
    </w:p>
    <w:p w:rsidR="00AD7E70" w:rsidRPr="007C460E" w:rsidRDefault="00AD7E70" w:rsidP="005A6467">
      <w:pPr>
        <w:pStyle w:val="21"/>
        <w:shd w:val="clear" w:color="auto" w:fill="auto"/>
        <w:jc w:val="center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>Акт</w:t>
      </w:r>
    </w:p>
    <w:p w:rsidR="00AD7E70" w:rsidRPr="007C460E" w:rsidRDefault="00AD7E70" w:rsidP="005A6467">
      <w:pPr>
        <w:pStyle w:val="a3"/>
        <w:shd w:val="clear" w:color="auto" w:fill="auto"/>
        <w:outlineLvl w:val="0"/>
        <w:rPr>
          <w:b/>
          <w:bCs/>
          <w:sz w:val="24"/>
          <w:szCs w:val="24"/>
        </w:rPr>
      </w:pPr>
      <w:r w:rsidRPr="007C460E">
        <w:rPr>
          <w:b/>
          <w:bCs/>
          <w:sz w:val="24"/>
          <w:szCs w:val="24"/>
        </w:rPr>
        <w:t xml:space="preserve">                                            </w:t>
      </w:r>
      <w:r w:rsidRPr="007C460E">
        <w:rPr>
          <w:b/>
          <w:bCs/>
          <w:sz w:val="24"/>
          <w:szCs w:val="24"/>
        </w:rPr>
        <w:tab/>
        <w:t xml:space="preserve"> Выполненных работ (ремонт) </w:t>
      </w:r>
    </w:p>
    <w:p w:rsidR="00AD7E70" w:rsidRPr="007C460E" w:rsidRDefault="00AD7E70" w:rsidP="005A6467">
      <w:pPr>
        <w:pStyle w:val="a3"/>
        <w:shd w:val="clear" w:color="auto" w:fill="auto"/>
        <w:rPr>
          <w:sz w:val="24"/>
          <w:szCs w:val="24"/>
        </w:rPr>
      </w:pPr>
    </w:p>
    <w:p w:rsidR="00AD7E70" w:rsidRPr="007C460E" w:rsidRDefault="00AD7E70" w:rsidP="005A6467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К дог</w:t>
      </w:r>
      <w:r w:rsidR="00B75547">
        <w:rPr>
          <w:rFonts w:ascii="Times New Roman" w:hAnsi="Times New Roman" w:cs="Times New Roman"/>
          <w:sz w:val="24"/>
          <w:szCs w:val="24"/>
        </w:rPr>
        <w:t>овору №____ от «__» _______ 20</w:t>
      </w:r>
      <w:r w:rsidR="00B75547" w:rsidRPr="00B75547">
        <w:rPr>
          <w:rFonts w:ascii="Times New Roman" w:hAnsi="Times New Roman" w:cs="Times New Roman"/>
          <w:sz w:val="24"/>
          <w:szCs w:val="24"/>
        </w:rPr>
        <w:t>__</w:t>
      </w:r>
      <w:r w:rsidR="000E1A94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г. на  ремонт _____________________.</w:t>
      </w:r>
    </w:p>
    <w:p w:rsidR="00AD7E70" w:rsidRPr="007C460E" w:rsidRDefault="00AD7E70" w:rsidP="005A6467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D7E70" w:rsidRPr="007C460E" w:rsidRDefault="00AD7E70" w:rsidP="005A6467">
      <w:pPr>
        <w:spacing w:line="240" w:lineRule="auto"/>
        <w:ind w:right="35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Мы, нижеподписавшиеся: от лица Заказчика ________________________, и от лица Подрядчика ________________________, составили настоящий акт о том, что </w:t>
      </w:r>
      <w:proofErr w:type="gramStart"/>
      <w:r w:rsidRPr="007C460E">
        <w:rPr>
          <w:rFonts w:ascii="Times New Roman" w:hAnsi="Times New Roman" w:cs="Times New Roman"/>
          <w:sz w:val="24"/>
          <w:szCs w:val="24"/>
        </w:rPr>
        <w:t>согласно Договора</w:t>
      </w:r>
      <w:proofErr w:type="gramEnd"/>
      <w:r w:rsidRPr="007C460E">
        <w:rPr>
          <w:rFonts w:ascii="Times New Roman" w:hAnsi="Times New Roman" w:cs="Times New Roman"/>
          <w:sz w:val="24"/>
          <w:szCs w:val="24"/>
        </w:rPr>
        <w:t xml:space="preserve"> №_____</w:t>
      </w:r>
      <w:r w:rsidR="00B75547">
        <w:rPr>
          <w:rFonts w:ascii="Times New Roman" w:hAnsi="Times New Roman" w:cs="Times New Roman"/>
          <w:sz w:val="24"/>
          <w:szCs w:val="24"/>
        </w:rPr>
        <w:t xml:space="preserve"> в ________________ месяце 20</w:t>
      </w:r>
      <w:r w:rsidR="00B75547" w:rsidRPr="00B75547">
        <w:rPr>
          <w:rFonts w:ascii="Times New Roman" w:hAnsi="Times New Roman" w:cs="Times New Roman"/>
          <w:sz w:val="24"/>
          <w:szCs w:val="24"/>
        </w:rPr>
        <w:t>__</w:t>
      </w:r>
      <w:r w:rsidRPr="007C460E">
        <w:rPr>
          <w:rFonts w:ascii="Times New Roman" w:hAnsi="Times New Roman" w:cs="Times New Roman"/>
          <w:sz w:val="24"/>
          <w:szCs w:val="24"/>
        </w:rPr>
        <w:t xml:space="preserve"> г. выполнены следующие работы: </w:t>
      </w:r>
    </w:p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2735"/>
        <w:gridCol w:w="2520"/>
        <w:gridCol w:w="1080"/>
        <w:gridCol w:w="1440"/>
        <w:gridCol w:w="1450"/>
      </w:tblGrid>
      <w:tr w:rsidR="00AD7E70" w:rsidRPr="007C460E" w:rsidTr="005A6467"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Вид проводимых работ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D7E70" w:rsidRPr="007C460E" w:rsidTr="005A6467"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E70" w:rsidRPr="007C460E" w:rsidTr="005A6467"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E70" w:rsidRPr="007C460E" w:rsidTr="005A6467">
        <w:trPr>
          <w:trHeight w:val="63"/>
        </w:trPr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6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E70" w:rsidRPr="007C460E" w:rsidTr="005A6467">
        <w:tc>
          <w:tcPr>
            <w:tcW w:w="858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pStyle w:val="2"/>
              <w:jc w:val="right"/>
              <w:rPr>
                <w:b/>
                <w:bCs/>
                <w:i/>
                <w:iCs/>
                <w:szCs w:val="24"/>
              </w:rPr>
            </w:pPr>
            <w:r w:rsidRPr="007C460E">
              <w:rPr>
                <w:szCs w:val="24"/>
              </w:rPr>
              <w:t xml:space="preserve">Итого без НДС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E70" w:rsidRPr="007C460E" w:rsidTr="005A6467">
        <w:tc>
          <w:tcPr>
            <w:tcW w:w="858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pStyle w:val="2"/>
              <w:jc w:val="right"/>
              <w:rPr>
                <w:b/>
                <w:bCs/>
                <w:i/>
                <w:iCs/>
                <w:szCs w:val="24"/>
              </w:rPr>
            </w:pPr>
            <w:r w:rsidRPr="007C460E">
              <w:rPr>
                <w:szCs w:val="24"/>
              </w:rPr>
              <w:t>Итого с НДС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7E70" w:rsidRPr="007C460E" w:rsidRDefault="00AD7E70" w:rsidP="005A64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AD7E70" w:rsidRDefault="00AD7E70" w:rsidP="005A6467">
      <w:pPr>
        <w:pStyle w:val="3"/>
        <w:rPr>
          <w:szCs w:val="24"/>
        </w:rPr>
      </w:pPr>
      <w:r w:rsidRPr="007C460E">
        <w:rPr>
          <w:szCs w:val="24"/>
        </w:rPr>
        <w:t>Всего оказано услуг на сумму:__________________________________ в том числе НДС__________ руб. ____ копеек</w:t>
      </w:r>
    </w:p>
    <w:p w:rsidR="00381500" w:rsidRPr="00381500" w:rsidRDefault="00381500" w:rsidP="005A6467"/>
    <w:p w:rsidR="00AD7E70" w:rsidRPr="007C460E" w:rsidRDefault="00AD7E70" w:rsidP="005A64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749"/>
      </w:tblGrid>
      <w:tr w:rsidR="00FB21AC" w:rsidRPr="00FB21AC" w:rsidTr="004A4D1C">
        <w:tc>
          <w:tcPr>
            <w:tcW w:w="5068" w:type="dxa"/>
          </w:tcPr>
          <w:p w:rsidR="00FB21AC" w:rsidRPr="00FB21AC" w:rsidRDefault="00FB21AC" w:rsidP="005A6467">
            <w:pPr>
              <w:pStyle w:val="a3"/>
              <w:shd w:val="clear" w:color="auto" w:fill="auto"/>
              <w:jc w:val="left"/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Подрядчик:</w:t>
            </w:r>
          </w:p>
          <w:p w:rsidR="00093295" w:rsidRDefault="00093295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</w:p>
          <w:p w:rsidR="00FB21AC" w:rsidRPr="00E04D15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__</w:t>
            </w:r>
            <w:r w:rsidR="00093295">
              <w:rPr>
                <w:b/>
                <w:sz w:val="24"/>
                <w:szCs w:val="24"/>
              </w:rPr>
              <w:t xml:space="preserve">_____________________/             </w:t>
            </w:r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М.П.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Заказчик: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АО «СНПХ»</w:t>
            </w:r>
          </w:p>
          <w:p w:rsidR="00FB21AC" w:rsidRPr="00FB21AC" w:rsidRDefault="006C514F" w:rsidP="005A64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</w:t>
            </w:r>
            <w:r w:rsidR="00FB21AC" w:rsidRPr="00FB21AC">
              <w:rPr>
                <w:b/>
                <w:bCs/>
                <w:sz w:val="24"/>
                <w:szCs w:val="24"/>
              </w:rPr>
              <w:t>иректор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 xml:space="preserve">______________/И.Д. </w:t>
            </w:r>
            <w:proofErr w:type="spellStart"/>
            <w:r w:rsidRPr="00FB21AC">
              <w:rPr>
                <w:b/>
                <w:sz w:val="24"/>
                <w:szCs w:val="24"/>
              </w:rPr>
              <w:t>Галимьянов</w:t>
            </w:r>
            <w:proofErr w:type="spellEnd"/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E711E3" w:rsidP="005A646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</w:t>
            </w:r>
            <w:r w:rsidR="00FB21AC" w:rsidRPr="00FB21AC">
              <w:rPr>
                <w:b/>
                <w:bCs/>
                <w:sz w:val="24"/>
                <w:szCs w:val="24"/>
              </w:rPr>
              <w:t>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</w:tc>
      </w:tr>
    </w:tbl>
    <w:p w:rsidR="00AD7E70" w:rsidRPr="0080136A" w:rsidRDefault="00AD7E70" w:rsidP="005A6467">
      <w:pPr>
        <w:pStyle w:val="1"/>
        <w:jc w:val="left"/>
      </w:pPr>
    </w:p>
    <w:p w:rsidR="00FF63A1" w:rsidRPr="00FF63A1" w:rsidRDefault="00FF63A1" w:rsidP="005A6467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tab/>
      </w:r>
    </w:p>
    <w:p w:rsidR="00FF63A1" w:rsidRPr="00FF63A1" w:rsidRDefault="00FF63A1" w:rsidP="005A6467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F63A1">
        <w:rPr>
          <w:rFonts w:ascii="Times New Roman" w:hAnsi="Times New Roman" w:cs="Times New Roman"/>
          <w:sz w:val="24"/>
          <w:szCs w:val="24"/>
        </w:rPr>
        <w:tab/>
      </w:r>
    </w:p>
    <w:p w:rsidR="00454DBF" w:rsidRPr="00454DBF" w:rsidRDefault="00A707E9" w:rsidP="005A6467">
      <w:pPr>
        <w:pStyle w:val="a5"/>
        <w:rPr>
          <w:b/>
          <w:highlight w:val="lightGray"/>
        </w:rPr>
      </w:pPr>
      <w:r>
        <w:rPr>
          <w:rFonts w:eastAsiaTheme="minorEastAsia"/>
        </w:rPr>
        <w:t xml:space="preserve">                                                                                                       </w:t>
      </w:r>
      <w:r w:rsidR="00454DBF" w:rsidRPr="009C79A3">
        <w:rPr>
          <w:b/>
        </w:rPr>
        <w:t>Приложение № 6</w:t>
      </w:r>
      <w:r w:rsidR="00093295" w:rsidRPr="009C79A3">
        <w:rPr>
          <w:b/>
        </w:rPr>
        <w:t xml:space="preserve"> к Договору</w:t>
      </w:r>
    </w:p>
    <w:p w:rsidR="00454DBF" w:rsidRPr="007C460E" w:rsidRDefault="00454DBF" w:rsidP="005A6467">
      <w:pPr>
        <w:pStyle w:val="a5"/>
        <w:jc w:val="right"/>
        <w:outlineLvl w:val="0"/>
        <w:rPr>
          <w:i/>
        </w:rPr>
      </w:pPr>
      <w:r w:rsidRPr="007C460E">
        <w:rPr>
          <w:i/>
        </w:rPr>
        <w:t xml:space="preserve">       </w:t>
      </w:r>
      <w:r w:rsidR="00B75547">
        <w:rPr>
          <w:i/>
        </w:rPr>
        <w:t xml:space="preserve"> №</w:t>
      </w:r>
      <w:r w:rsidR="00B75547">
        <w:rPr>
          <w:i/>
          <w:lang w:val="en-US"/>
        </w:rPr>
        <w:t>_______</w:t>
      </w:r>
      <w:r w:rsidRPr="007C460E">
        <w:rPr>
          <w:i/>
        </w:rPr>
        <w:t>от «</w:t>
      </w:r>
      <w:r w:rsidR="00B75547">
        <w:rPr>
          <w:i/>
          <w:lang w:val="en-US"/>
        </w:rPr>
        <w:t>_</w:t>
      </w:r>
      <w:r w:rsidRPr="007C460E">
        <w:rPr>
          <w:i/>
        </w:rPr>
        <w:t>»</w:t>
      </w:r>
      <w:r w:rsidR="00B75547">
        <w:rPr>
          <w:i/>
          <w:lang w:val="en-US"/>
        </w:rPr>
        <w:t>_____</w:t>
      </w:r>
      <w:r w:rsidRPr="007C460E">
        <w:rPr>
          <w:i/>
        </w:rPr>
        <w:t>20</w:t>
      </w:r>
      <w:r w:rsidR="00B75547">
        <w:rPr>
          <w:i/>
          <w:lang w:val="en-US"/>
        </w:rPr>
        <w:t>__</w:t>
      </w:r>
      <w:r w:rsidR="009B79FF">
        <w:rPr>
          <w:i/>
        </w:rPr>
        <w:t xml:space="preserve"> </w:t>
      </w:r>
      <w:r w:rsidRPr="007C460E">
        <w:rPr>
          <w:i/>
        </w:rPr>
        <w:t>г.</w:t>
      </w:r>
    </w:p>
    <w:p w:rsidR="00454DBF" w:rsidRPr="00FF63A1" w:rsidRDefault="00093295" w:rsidP="005A6467">
      <w:pPr>
        <w:spacing w:after="120"/>
        <w:ind w:right="-1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A707E9" w:rsidRPr="007C460E" w:rsidRDefault="00A707E9" w:rsidP="005A64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60E">
        <w:rPr>
          <w:rFonts w:ascii="Times New Roman" w:hAnsi="Times New Roman" w:cs="Times New Roman"/>
          <w:sz w:val="24"/>
          <w:szCs w:val="24"/>
        </w:rPr>
        <w:t>г. Нижневартовск</w:t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</w:r>
      <w:r w:rsidRPr="007C460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460E">
        <w:rPr>
          <w:rFonts w:ascii="Times New Roman" w:hAnsi="Times New Roman" w:cs="Times New Roman"/>
          <w:sz w:val="24"/>
          <w:szCs w:val="24"/>
        </w:rPr>
        <w:t xml:space="preserve">    «____» ____________ 20</w:t>
      </w:r>
      <w:r w:rsidR="00B75547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0E1A94">
        <w:rPr>
          <w:rFonts w:ascii="Times New Roman" w:hAnsi="Times New Roman" w:cs="Times New Roman"/>
          <w:sz w:val="24"/>
          <w:szCs w:val="24"/>
        </w:rPr>
        <w:t xml:space="preserve"> </w:t>
      </w:r>
      <w:r w:rsidRPr="007C460E">
        <w:rPr>
          <w:rFonts w:ascii="Times New Roman" w:hAnsi="Times New Roman" w:cs="Times New Roman"/>
          <w:sz w:val="24"/>
          <w:szCs w:val="24"/>
        </w:rPr>
        <w:t>г.</w:t>
      </w:r>
    </w:p>
    <w:p w:rsidR="00A707E9" w:rsidRDefault="00A707E9" w:rsidP="005A6467">
      <w:pPr>
        <w:spacing w:after="120"/>
        <w:ind w:right="-1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DBF" w:rsidRPr="00FF63A1" w:rsidRDefault="0001595D" w:rsidP="005A6467">
      <w:pPr>
        <w:spacing w:after="120"/>
        <w:ind w:right="-115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454DBF" w:rsidRPr="00FF63A1">
        <w:rPr>
          <w:rFonts w:ascii="Times New Roman" w:hAnsi="Times New Roman" w:cs="Times New Roman"/>
          <w:b/>
          <w:sz w:val="24"/>
          <w:szCs w:val="24"/>
        </w:rPr>
        <w:t>ШТРАФЫ</w:t>
      </w:r>
    </w:p>
    <w:p w:rsidR="00454DBF" w:rsidRPr="00FF63A1" w:rsidRDefault="00FB21AC" w:rsidP="005A6467">
      <w:pPr>
        <w:spacing w:after="120"/>
        <w:ind w:left="-567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54DBF" w:rsidRPr="00FF63A1">
        <w:rPr>
          <w:rFonts w:ascii="Times New Roman" w:hAnsi="Times New Roman" w:cs="Times New Roman"/>
          <w:sz w:val="24"/>
          <w:szCs w:val="24"/>
        </w:rPr>
        <w:t xml:space="preserve">Нижеуказанные штрафы применяются в случае нарушений, допущенных Подрядчиком, Третьими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54DBF" w:rsidRPr="00FF63A1">
        <w:rPr>
          <w:rFonts w:ascii="Times New Roman" w:hAnsi="Times New Roman" w:cs="Times New Roman"/>
          <w:sz w:val="24"/>
          <w:szCs w:val="24"/>
        </w:rPr>
        <w:t xml:space="preserve">лицами, привлеченными Подрядчиком, для выполнения работ. </w:t>
      </w:r>
    </w:p>
    <w:tbl>
      <w:tblPr>
        <w:tblW w:w="14824" w:type="dxa"/>
        <w:tblInd w:w="-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42"/>
        <w:gridCol w:w="142"/>
        <w:gridCol w:w="5104"/>
        <w:gridCol w:w="4252"/>
        <w:gridCol w:w="284"/>
        <w:gridCol w:w="223"/>
        <w:gridCol w:w="4252"/>
      </w:tblGrid>
      <w:tr w:rsidR="00454DBF" w:rsidRPr="00FF63A1" w:rsidTr="00FB21AC">
        <w:trPr>
          <w:gridAfter w:val="2"/>
          <w:wAfter w:w="4475" w:type="dxa"/>
          <w:trHeight w:val="44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Наименование нарушения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Размер штрафа/неустойки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требований ОТ, ПБ и ООС  как указанных в нормативных требованиях РФ, установленных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ЗАКАЗЧИКОМ, а так же владельцем лицензионных участков проведения работ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. В том числе несанкционированное размещение твердых, жидких, производственных отходов и  загрязнение территории объектов работ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твердыми и жидкими производственными отходами, разлив опасных химических веществ,  углеводородов на всех объектах, находящихся на территории работ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100 000 рублей </w:t>
            </w:r>
          </w:p>
        </w:tc>
      </w:tr>
      <w:tr w:rsidR="00454DBF" w:rsidRPr="00FF63A1" w:rsidTr="00FB21AC">
        <w:trPr>
          <w:gridAfter w:val="2"/>
          <w:wAfter w:w="4475" w:type="dxa"/>
          <w:trHeight w:val="9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требований Безопасности дорожного движения в РФ и требований, установленных  ЛНД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ЗАКАЗЧИКА, владельцем лицензионных участков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. В том числе нарушение утвержденных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ЗАКАЗЧИКОМ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(Генеральным Заказчиком - владельцем лицензионных участков проведения работ) схем движения транспортных средств, а также  парковка ТС в несогласованных местах на территории объектов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, владельца лицензионного участка проведения работ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а каждый факт)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50 000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несвоевременного предъявления платежных документов ПОДРЯДЧИКОМ, Заказчик вправе предъявить требование об 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уплате штрафной пени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0,1% от суммы, предъявленной к оплате за каждый день просрочки.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фактов завышения ПОДРЯДЧИКОМ в представленных документах объемов выполненных Работ и/или стоимости материалов и/или ставок выполнения работ, ПОДРЯДЧИК обязан уплатить КОМПАНИИ штраф. </w:t>
            </w:r>
          </w:p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Обязанность уплаты штрафа не зависит от времени обнаружения вышеуказанных недостатков. Требования об уплате штрафа в связи с выявленными нарушениями в работе ПОДРЯДЧИКА могут быть предъявлены как до подписания акта сдачи-приемки выполненных работ, так и после подписания акта сдачи-приемки выполненных работ.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100% от суммы выявленного завышения</w:t>
            </w:r>
          </w:p>
        </w:tc>
      </w:tr>
      <w:tr w:rsidR="00454DBF" w:rsidRPr="00FF63A1" w:rsidTr="00FB21AC">
        <w:trPr>
          <w:gridAfter w:val="2"/>
          <w:wAfter w:w="4475" w:type="dxa"/>
          <w:trHeight w:val="162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отсутствия товарно-транспортной накладной при перевозке ТМЦ и несоответствия фактического объема перевозимого груза указанному объему в ТТН ПОДРЯДЧИК уплачивает КОМПАНИИ штраф за каждый выявленный случай.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50 000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порывы кабельных линий, повреждение трансформаторных станций и другого электрооборудования на объектах КОМПАНИИ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tabs>
                <w:tab w:val="left" w:pos="319"/>
              </w:tabs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BF" w:rsidRPr="00FF63A1" w:rsidRDefault="00454DBF" w:rsidP="005A6467">
            <w:pPr>
              <w:tabs>
                <w:tab w:val="left" w:pos="319"/>
              </w:tabs>
              <w:autoSpaceDE w:val="0"/>
              <w:autoSpaceDN w:val="0"/>
              <w:adjustRightInd w:val="0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BF" w:rsidRPr="00FF63A1" w:rsidRDefault="00454DBF" w:rsidP="005A6467">
            <w:pPr>
              <w:tabs>
                <w:tab w:val="left" w:pos="319"/>
              </w:tabs>
              <w:autoSpaceDE w:val="0"/>
              <w:autoSpaceDN w:val="0"/>
              <w:adjustRightInd w:val="0"/>
              <w:ind w:left="3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3 000 000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tabs>
                <w:tab w:val="left" w:pos="319"/>
              </w:tabs>
              <w:autoSpaceDE w:val="0"/>
              <w:autoSpaceDN w:val="0"/>
              <w:adjustRightInd w:val="0"/>
              <w:ind w:left="3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300 000 рублей.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Правил охраны электрических сетей при работах в охранной зоне ЛЭП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tabs>
                <w:tab w:val="left" w:pos="319"/>
              </w:tabs>
              <w:autoSpaceDE w:val="0"/>
              <w:autoSpaceDN w:val="0"/>
              <w:adjustRightInd w:val="0"/>
              <w:ind w:left="3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200 000 рублей.</w:t>
            </w:r>
          </w:p>
        </w:tc>
      </w:tr>
      <w:tr w:rsidR="00454DBF" w:rsidRPr="00FF63A1" w:rsidTr="00FB21AC">
        <w:trPr>
          <w:gridAfter w:val="2"/>
          <w:wAfter w:w="4475" w:type="dxa"/>
          <w:trHeight w:val="80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sz w:val="24"/>
                <w:szCs w:val="24"/>
              </w:rPr>
              <w:t>случае</w:t>
            </w:r>
            <w:proofErr w:type="gramEnd"/>
            <w:r w:rsidRPr="00FF63A1">
              <w:rPr>
                <w:sz w:val="24"/>
                <w:szCs w:val="24"/>
              </w:rPr>
              <w:t xml:space="preserve"> простоя по вине </w:t>
            </w:r>
            <w:r>
              <w:rPr>
                <w:sz w:val="24"/>
                <w:szCs w:val="24"/>
              </w:rPr>
              <w:t>Подрядчика</w:t>
            </w:r>
            <w:r w:rsidRPr="00FF63A1">
              <w:rPr>
                <w:sz w:val="24"/>
                <w:szCs w:val="24"/>
              </w:rPr>
              <w:t xml:space="preserve"> Сервисных компаний, привлекаемых Заказчиком, </w:t>
            </w:r>
            <w:r>
              <w:rPr>
                <w:sz w:val="24"/>
                <w:szCs w:val="24"/>
              </w:rPr>
              <w:t>Подрядчик</w:t>
            </w:r>
            <w:r w:rsidRPr="00FF63A1">
              <w:rPr>
                <w:sz w:val="24"/>
                <w:szCs w:val="24"/>
              </w:rPr>
              <w:t xml:space="preserve"> возмещает Заказчику затраты, связанные  с оплатой стоимости такого простоя.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100% возмещение затрат</w:t>
            </w:r>
          </w:p>
        </w:tc>
      </w:tr>
      <w:tr w:rsidR="00454DBF" w:rsidRPr="00FF63A1" w:rsidTr="00FB21AC">
        <w:trPr>
          <w:gridAfter w:val="2"/>
          <w:wAfter w:w="4475" w:type="dxa"/>
          <w:trHeight w:val="80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ОБЪЕКТОВ </w:t>
            </w:r>
            <w:r w:rsidRPr="00FF63A1">
              <w:rPr>
                <w:sz w:val="24"/>
                <w:szCs w:val="24"/>
              </w:rPr>
              <w:lastRenderedPageBreak/>
              <w:t xml:space="preserve">работ </w:t>
            </w:r>
            <w:r w:rsidRPr="00FF63A1">
              <w:rPr>
                <w:spacing w:val="-2"/>
                <w:sz w:val="24"/>
                <w:szCs w:val="24"/>
              </w:rPr>
              <w:t xml:space="preserve">ЗАКАЗЧИКА или лицензионных участках Генерального Заказчика </w:t>
            </w:r>
            <w:r w:rsidRPr="00FF63A1">
              <w:rPr>
                <w:sz w:val="24"/>
                <w:szCs w:val="24"/>
              </w:rPr>
              <w:t>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lastRenderedPageBreak/>
              <w:t>500 000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работником ПОДРЯДЧИКА хищения или иного преступления, посягающего на персонал, имущество, товарно-материальные ценности, иные активы и интересы Заказчика (за каждый случай такого посягательства). ПОДРЯДЧИК несет ответственность за действия своего работника независимо от того, выполнял работник в момент посягательства трудовые обязанности либо совершил его в свободное от работы время. </w:t>
            </w:r>
          </w:p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Заказчик вправе предъявить, а ПОДРЯДЧИК обязуется уплатить штраф, предусмотренный настоящей статьей, после истечения срока действия договора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100 000 рублей за каждый случай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 (при условии, что срок устранения вышел)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Привлечение несогласованных </w:t>
            </w:r>
            <w:r w:rsidRPr="00FF63A1">
              <w:rPr>
                <w:spacing w:val="-2"/>
                <w:sz w:val="24"/>
                <w:szCs w:val="24"/>
              </w:rPr>
              <w:t>ЗАКАЗЧИКОМ</w:t>
            </w:r>
            <w:r w:rsidRPr="00FF63A1">
              <w:rPr>
                <w:caps/>
                <w:sz w:val="24"/>
                <w:szCs w:val="24"/>
              </w:rPr>
              <w:t xml:space="preserve"> Субподрядчиков</w:t>
            </w:r>
            <w:r w:rsidRPr="00FF63A1">
              <w:rPr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500 000 рублей</w:t>
            </w:r>
          </w:p>
        </w:tc>
      </w:tr>
      <w:tr w:rsidR="00454DBF" w:rsidRPr="00FF63A1" w:rsidTr="00FB21AC">
        <w:trPr>
          <w:gridAfter w:val="2"/>
          <w:wAfter w:w="4475" w:type="dxa"/>
          <w:trHeight w:val="6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Антиалкогольной политики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ЗАКАЗЧИКА:</w:t>
            </w:r>
          </w:p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 именно:</w:t>
            </w:r>
          </w:p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Пронос/провоз на территорию объекта проведения работ, а так же лицензионные участки владельцев проведения работ веществ, вызывающих алкогольное, наркотическое или токсическое опьянение, а равно нахождение работника Подрядчика на территорию объекта проведения работ, а так же лицензионных участках владельцев проведения работ в состоянии алкогольного, наркотического или токсического опьянения (за каждый факт/каждого сотрудника).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1 000 000 рублей + возмещение транспортных затрат по удалению работника.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sz w:val="24"/>
                <w:szCs w:val="24"/>
              </w:rPr>
              <w:t>случае</w:t>
            </w:r>
            <w:proofErr w:type="gramEnd"/>
            <w:r w:rsidRPr="00FF63A1">
              <w:rPr>
                <w:sz w:val="24"/>
                <w:szCs w:val="24"/>
              </w:rPr>
              <w:t xml:space="preserve"> выявленного некорректного предоставления данных по потреблению электрической энергии ПОДРЯДЧИКОМ.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10 000 рублей за каждый факт.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За не предоставление ПОДРЯДЧИКОМ в срок Акта о фактическом потреблении электрической энергии бригад ТКРС.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10 000 рублей за каждый факт.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По каждому факту превышения установленного лимита потребленной электрической энергии (мощности).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10 000 рублей.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>Отсутствие у ПОДРЯДЧИКА заключенных договоров добровольного страхования от несчастных случаев работников  ПОДРЯДЧИКА со страховой суммой не менее 400 000 (четыреста тысяч) рублей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50 000,00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sz w:val="24"/>
                <w:szCs w:val="24"/>
              </w:rPr>
              <w:t>случае</w:t>
            </w:r>
            <w:proofErr w:type="gramEnd"/>
            <w:r w:rsidRPr="00FF63A1">
              <w:rPr>
                <w:sz w:val="24"/>
                <w:szCs w:val="24"/>
              </w:rPr>
              <w:t xml:space="preserve"> установления факта въезда и парковки личного транспорта персонала ПОДРЯДЧИКА на производственную территорию проведения работ Заказчика (лицензионные участки – Генерального Заказчика) при выполнении Работ по настоящему договору, ПОДРЯДЧИК уплачивает Заказчику штраф за каждый выявленный случай.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100 000,00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pStyle w:val="a3"/>
              <w:shd w:val="clear" w:color="auto" w:fill="auto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sz w:val="24"/>
                <w:szCs w:val="24"/>
              </w:rPr>
              <w:t>случае</w:t>
            </w:r>
            <w:proofErr w:type="gramEnd"/>
            <w:r w:rsidRPr="00FF63A1">
              <w:rPr>
                <w:sz w:val="24"/>
                <w:szCs w:val="24"/>
              </w:rPr>
              <w:t xml:space="preserve"> направления/допуска к производству работ на объектах работников и/или транспорта ПОДРЯДЧИКА, или привлеченного им третьего лица без оформленных Заказчиком пропусков, либо с недействительным пропуском, ПОДРЯДЧИК уплачивает Заказчику штраф за каждый выявленный случай.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pStyle w:val="a3"/>
              <w:shd w:val="clear" w:color="auto" w:fill="auto"/>
              <w:jc w:val="center"/>
              <w:rPr>
                <w:sz w:val="24"/>
                <w:szCs w:val="24"/>
              </w:rPr>
            </w:pPr>
            <w:r w:rsidRPr="00FF63A1">
              <w:rPr>
                <w:sz w:val="24"/>
                <w:szCs w:val="24"/>
              </w:rPr>
              <w:t>50 000 руб. за каждый случай нарушения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За любое виновное действие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Подрядчика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Субподрядчиков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А (за каждый факт/за каждого работника).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500 000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За любое виновное действие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Подрядчика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Субподрядчиков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(за каждый факт/за каждого работника).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1 000 000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Начало ранее остановленных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Работ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, или продолжение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работ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после их запрещения без письменного разрешения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200 000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Порывы трубопроводов и повреждения    оборудования, сооружений, технических устройств на объектах работ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каждый факт)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1 500 000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Работ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</w:t>
            </w:r>
            <w:r w:rsidRPr="00FF63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ЗАКАЗЧИКА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без получения письменного разрешения (за каждый факт).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100 000 рублей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Допуск к работе сотрудника, не имеющего заключения медицинской комиссии, равно как и сотрудника получившего заключение о наличии противопоказаний к выполнению 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Работ (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за каждый факт</w:t>
            </w:r>
            <w:r w:rsidRPr="00FF63A1">
              <w:rPr>
                <w:rFonts w:ascii="Times New Roman" w:hAnsi="Times New Roman" w:cs="Times New Roman"/>
                <w:caps/>
                <w:sz w:val="24"/>
                <w:szCs w:val="24"/>
              </w:rPr>
              <w:t>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100 000 рублей + транспортные расходы по удалению отстраненного работника.</w:t>
            </w:r>
          </w:p>
        </w:tc>
      </w:tr>
      <w:tr w:rsidR="00454DBF" w:rsidRPr="00FF63A1" w:rsidTr="00FB21AC">
        <w:trPr>
          <w:gridAfter w:val="2"/>
          <w:wAfter w:w="4475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F" w:rsidRPr="00FF63A1" w:rsidRDefault="00454DBF" w:rsidP="005A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Нарушение ПОДРЯДЧИКОМ требований о недопущении публикаций ПОДРЯДЧИКОМ в средствах массовой информации сведений, касающихся </w:t>
            </w: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деятельности АО «</w:t>
            </w:r>
            <w:proofErr w:type="spell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Самотлорнефтепромхим</w:t>
            </w:r>
            <w:proofErr w:type="spell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», а так же о деятельности владельца лицензионных участков проведения работ.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BF" w:rsidRPr="00FF63A1" w:rsidRDefault="00454DBF" w:rsidP="005A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DBF" w:rsidRPr="00FF63A1" w:rsidTr="00FB21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425" w:type="dxa"/>
        </w:trPr>
        <w:tc>
          <w:tcPr>
            <w:tcW w:w="9640" w:type="dxa"/>
            <w:gridSpan w:val="4"/>
          </w:tcPr>
          <w:p w:rsidR="00454DBF" w:rsidRPr="00FF63A1" w:rsidRDefault="00454DBF" w:rsidP="005A6467">
            <w:pPr>
              <w:pStyle w:val="1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  <w:p w:rsidR="00454DBF" w:rsidRPr="00FF63A1" w:rsidRDefault="00454DBF" w:rsidP="005A6467">
            <w:pPr>
              <w:pStyle w:val="afc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Оплата штрафов не освобождает ПОДРЯДЧИКА от исполнения своих обязательств по ДОГОВОРУ в натуре.</w:t>
            </w:r>
          </w:p>
          <w:p w:rsidR="00454DBF" w:rsidRPr="00FF63A1" w:rsidRDefault="00454DBF" w:rsidP="005A6467">
            <w:pPr>
              <w:pStyle w:val="afc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FF63A1">
              <w:rPr>
                <w:rFonts w:ascii="Times New Roman" w:hAnsi="Times New Roman" w:cs="Times New Roman"/>
                <w:sz w:val="24"/>
                <w:szCs w:val="24"/>
              </w:rPr>
              <w:t xml:space="preserve"> неоднократного нарушения Подрядчиком выше указанных требований Заказчика, Заказчик имеет право предъявить Подрядчику штраф в двойном размере.</w:t>
            </w:r>
          </w:p>
          <w:p w:rsidR="00454DBF" w:rsidRPr="00FF63A1" w:rsidRDefault="00454DBF" w:rsidP="005A6467">
            <w:pPr>
              <w:pStyle w:val="afc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1">
              <w:rPr>
                <w:rFonts w:ascii="Times New Roman" w:hAnsi="Times New Roman" w:cs="Times New Roman"/>
                <w:sz w:val="24"/>
                <w:szCs w:val="24"/>
              </w:rPr>
              <w:t>Уплата данных штрафных санкций не освобождает Подрядчика от возмещения ущерба Заказчику вызванного предъявлением к нему штрафных санкций третьими лицами по вине Подрядчика.</w:t>
            </w:r>
          </w:p>
          <w:p w:rsidR="00454DBF" w:rsidRPr="00FF63A1" w:rsidRDefault="00454DBF" w:rsidP="005A6467">
            <w:pPr>
              <w:pStyle w:val="11"/>
              <w:keepLines/>
              <w:spacing w:after="120" w:line="240" w:lineRule="auto"/>
              <w:ind w:left="0" w:firstLine="602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4759" w:type="dxa"/>
            <w:gridSpan w:val="3"/>
          </w:tcPr>
          <w:p w:rsidR="00454DBF" w:rsidRPr="00FF63A1" w:rsidRDefault="00454DBF" w:rsidP="005A6467">
            <w:pPr>
              <w:pStyle w:val="11"/>
              <w:spacing w:line="240" w:lineRule="auto"/>
              <w:ind w:left="0" w:firstLine="602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</w:tr>
      <w:tr w:rsidR="00454DBF" w:rsidRPr="00FF63A1" w:rsidTr="00FB21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3"/>
          <w:gridAfter w:val="1"/>
          <w:wBefore w:w="709" w:type="dxa"/>
          <w:wAfter w:w="4252" w:type="dxa"/>
        </w:trPr>
        <w:tc>
          <w:tcPr>
            <w:tcW w:w="5104" w:type="dxa"/>
          </w:tcPr>
          <w:p w:rsidR="00454DBF" w:rsidRPr="00FF63A1" w:rsidRDefault="00454DBF" w:rsidP="005A6467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4759" w:type="dxa"/>
            <w:gridSpan w:val="3"/>
          </w:tcPr>
          <w:p w:rsidR="00454DBF" w:rsidRPr="00FF63A1" w:rsidRDefault="00454DBF" w:rsidP="005A6467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</w:tr>
    </w:tbl>
    <w:p w:rsidR="00454DBF" w:rsidRPr="00FF63A1" w:rsidRDefault="00454DBF" w:rsidP="005A6467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749"/>
      </w:tblGrid>
      <w:tr w:rsidR="00FB21AC" w:rsidRPr="00FB21AC" w:rsidTr="004A4D1C">
        <w:tc>
          <w:tcPr>
            <w:tcW w:w="5068" w:type="dxa"/>
          </w:tcPr>
          <w:p w:rsidR="00FB21AC" w:rsidRPr="00FB21AC" w:rsidRDefault="00FB21AC" w:rsidP="005A6467">
            <w:pPr>
              <w:pStyle w:val="a3"/>
              <w:shd w:val="clear" w:color="auto" w:fill="auto"/>
              <w:jc w:val="left"/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Подрядчик:</w:t>
            </w:r>
          </w:p>
          <w:p w:rsidR="00A707E9" w:rsidRDefault="00A707E9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</w:p>
          <w:p w:rsidR="00FB21AC" w:rsidRPr="00E04D15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__</w:t>
            </w:r>
            <w:r w:rsidR="00A707E9">
              <w:rPr>
                <w:b/>
                <w:sz w:val="24"/>
                <w:szCs w:val="24"/>
              </w:rPr>
              <w:t xml:space="preserve">_____________________/           </w:t>
            </w:r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FB21AC" w:rsidP="005A646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>М.П.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Заказчик: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  <w:r w:rsidRPr="00FB21AC">
              <w:rPr>
                <w:b/>
                <w:bCs/>
                <w:sz w:val="24"/>
                <w:szCs w:val="24"/>
              </w:rPr>
              <w:t>АО «СНПХ»</w:t>
            </w:r>
          </w:p>
          <w:p w:rsidR="00FB21AC" w:rsidRPr="00FB21AC" w:rsidRDefault="006C514F" w:rsidP="005A64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</w:t>
            </w:r>
            <w:r w:rsidR="00FB21AC" w:rsidRPr="00FB21AC">
              <w:rPr>
                <w:b/>
                <w:bCs/>
                <w:sz w:val="24"/>
                <w:szCs w:val="24"/>
              </w:rPr>
              <w:t>иректор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  <w:p w:rsidR="00FB21AC" w:rsidRPr="00FB21AC" w:rsidRDefault="00FB21AC" w:rsidP="005A6467">
            <w:pPr>
              <w:rPr>
                <w:b/>
                <w:bCs/>
                <w:sz w:val="24"/>
                <w:szCs w:val="24"/>
              </w:rPr>
            </w:pPr>
            <w:r w:rsidRPr="00FB21AC">
              <w:rPr>
                <w:b/>
                <w:sz w:val="24"/>
                <w:szCs w:val="24"/>
              </w:rPr>
              <w:t xml:space="preserve">______________/И.Д. </w:t>
            </w:r>
            <w:proofErr w:type="spellStart"/>
            <w:r w:rsidRPr="00FB21AC">
              <w:rPr>
                <w:b/>
                <w:sz w:val="24"/>
                <w:szCs w:val="24"/>
              </w:rPr>
              <w:t>Галимьянов</w:t>
            </w:r>
            <w:proofErr w:type="spellEnd"/>
            <w:r w:rsidRPr="00FB21AC">
              <w:rPr>
                <w:b/>
                <w:sz w:val="24"/>
                <w:szCs w:val="24"/>
              </w:rPr>
              <w:t>/</w:t>
            </w:r>
          </w:p>
          <w:p w:rsidR="00FB21AC" w:rsidRPr="00FB21AC" w:rsidRDefault="00E711E3" w:rsidP="005A646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</w:t>
            </w:r>
            <w:r w:rsidR="00FB21AC" w:rsidRPr="00FB21AC">
              <w:rPr>
                <w:b/>
                <w:bCs/>
                <w:sz w:val="24"/>
                <w:szCs w:val="24"/>
              </w:rPr>
              <w:t>.</w:t>
            </w:r>
          </w:p>
          <w:p w:rsidR="00FB21AC" w:rsidRPr="00FB21AC" w:rsidRDefault="00FB21AC" w:rsidP="005A6467">
            <w:pPr>
              <w:jc w:val="both"/>
              <w:rPr>
                <w:sz w:val="24"/>
                <w:szCs w:val="24"/>
              </w:rPr>
            </w:pPr>
          </w:p>
        </w:tc>
      </w:tr>
    </w:tbl>
    <w:p w:rsidR="00454DBF" w:rsidRPr="00FF63A1" w:rsidRDefault="00454DBF" w:rsidP="005A6467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tab/>
      </w:r>
      <w:r w:rsidRPr="00FF63A1">
        <w:rPr>
          <w:rFonts w:ascii="Times New Roman" w:hAnsi="Times New Roman" w:cs="Times New Roman"/>
          <w:sz w:val="24"/>
          <w:szCs w:val="24"/>
        </w:rPr>
        <w:tab/>
      </w:r>
    </w:p>
    <w:p w:rsidR="00454DBF" w:rsidRPr="00FF63A1" w:rsidRDefault="00454DBF" w:rsidP="005A6467">
      <w:pPr>
        <w:rPr>
          <w:rFonts w:ascii="Times New Roman" w:hAnsi="Times New Roman" w:cs="Times New Roman"/>
          <w:sz w:val="24"/>
          <w:szCs w:val="24"/>
        </w:rPr>
      </w:pPr>
      <w:r w:rsidRPr="00FF63A1">
        <w:rPr>
          <w:rFonts w:ascii="Times New Roman" w:hAnsi="Times New Roman" w:cs="Times New Roman"/>
          <w:sz w:val="24"/>
          <w:szCs w:val="24"/>
        </w:rPr>
        <w:tab/>
      </w:r>
      <w:r w:rsidRPr="00FF63A1">
        <w:rPr>
          <w:rFonts w:ascii="Times New Roman" w:hAnsi="Times New Roman" w:cs="Times New Roman"/>
          <w:sz w:val="24"/>
          <w:szCs w:val="24"/>
        </w:rPr>
        <w:tab/>
      </w:r>
    </w:p>
    <w:p w:rsidR="00454DBF" w:rsidRPr="00FF63A1" w:rsidRDefault="00454DBF" w:rsidP="005A6467">
      <w:pPr>
        <w:rPr>
          <w:rFonts w:ascii="Times New Roman" w:hAnsi="Times New Roman" w:cs="Times New Roman"/>
          <w:sz w:val="24"/>
          <w:szCs w:val="24"/>
        </w:rPr>
      </w:pPr>
    </w:p>
    <w:p w:rsidR="00454DBF" w:rsidRPr="00FF63A1" w:rsidRDefault="00454DBF" w:rsidP="005A6467">
      <w:pPr>
        <w:rPr>
          <w:rFonts w:ascii="Times New Roman" w:hAnsi="Times New Roman" w:cs="Times New Roman"/>
          <w:sz w:val="24"/>
          <w:szCs w:val="24"/>
        </w:rPr>
      </w:pPr>
    </w:p>
    <w:sectPr w:rsidR="00454DBF" w:rsidRPr="00FF63A1" w:rsidSect="00FB21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284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5AA" w:rsidRDefault="00B455AA" w:rsidP="006C11DF">
      <w:pPr>
        <w:spacing w:after="0" w:line="240" w:lineRule="auto"/>
      </w:pPr>
      <w:r>
        <w:separator/>
      </w:r>
    </w:p>
  </w:endnote>
  <w:endnote w:type="continuationSeparator" w:id="0">
    <w:p w:rsidR="00B455AA" w:rsidRDefault="00B455AA" w:rsidP="006C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15" w:rsidRDefault="00E04D15" w:rsidP="00FD445A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D15" w:rsidRDefault="00E04D15" w:rsidP="00FD44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5754461"/>
      <w:docPartObj>
        <w:docPartGallery w:val="Page Numbers (Bottom of Page)"/>
        <w:docPartUnique/>
      </w:docPartObj>
    </w:sdtPr>
    <w:sdtEndPr/>
    <w:sdtContent>
      <w:p w:rsidR="00E04D15" w:rsidRDefault="00E04D1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6A5">
          <w:rPr>
            <w:noProof/>
          </w:rPr>
          <w:t>1</w:t>
        </w:r>
        <w:r>
          <w:fldChar w:fldCharType="end"/>
        </w:r>
      </w:p>
    </w:sdtContent>
  </w:sdt>
  <w:p w:rsidR="00E04D15" w:rsidRPr="00356F6D" w:rsidRDefault="00E04D15" w:rsidP="00BA3C53">
    <w:pPr>
      <w:pStyle w:val="a7"/>
      <w:tabs>
        <w:tab w:val="clear" w:pos="4677"/>
        <w:tab w:val="clear" w:pos="9355"/>
        <w:tab w:val="left" w:pos="180"/>
        <w:tab w:val="center" w:pos="8280"/>
        <w:tab w:val="right" w:pos="10065"/>
      </w:tabs>
      <w:ind w:left="284" w:right="22" w:hanging="142"/>
      <w:rPr>
        <w:color w:val="333333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15" w:rsidRDefault="00E04D1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5AA" w:rsidRDefault="00B455AA" w:rsidP="006C11DF">
      <w:pPr>
        <w:spacing w:after="0" w:line="240" w:lineRule="auto"/>
      </w:pPr>
      <w:r>
        <w:separator/>
      </w:r>
    </w:p>
  </w:footnote>
  <w:footnote w:type="continuationSeparator" w:id="0">
    <w:p w:rsidR="00B455AA" w:rsidRDefault="00B455AA" w:rsidP="006C1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15" w:rsidRDefault="00B455AA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8329376" o:spid="_x0000_s2050" type="#_x0000_t75" style="position:absolute;margin-left:0;margin-top:0;width:467.2pt;height:660.85pt;z-index:-251657216;mso-position-horizontal:center;mso-position-horizontal-relative:margin;mso-position-vertical:center;mso-position-vertical-relative:margin" o:allowincell="f">
          <v:imagedata r:id="rId1" o:title="подложка (логоцентр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15" w:rsidRDefault="00B455AA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8329377" o:spid="_x0000_s2051" type="#_x0000_t75" style="position:absolute;margin-left:0;margin-top:0;width:467.2pt;height:660.85pt;z-index:-251656192;mso-position-horizontal:center;mso-position-horizontal-relative:margin;mso-position-vertical:center;mso-position-vertical-relative:margin" o:allowincell="f">
          <v:imagedata r:id="rId1" o:title="подложка (логоцентр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15" w:rsidRDefault="00B455AA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8329375" o:spid="_x0000_s2049" type="#_x0000_t75" style="position:absolute;margin-left:0;margin-top:0;width:467.2pt;height:660.85pt;z-index:-251658240;mso-position-horizontal:center;mso-position-horizontal-relative:margin;mso-position-vertical:center;mso-position-vertical-relative:margin" o:allowincell="f">
          <v:imagedata r:id="rId1" o:title="подложка (логоцентр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5B88"/>
    <w:multiLevelType w:val="multilevel"/>
    <w:tmpl w:val="5BFC412A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D5D2877"/>
    <w:multiLevelType w:val="multilevel"/>
    <w:tmpl w:val="500681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185711"/>
    <w:multiLevelType w:val="multilevel"/>
    <w:tmpl w:val="BB6492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73504E6"/>
    <w:multiLevelType w:val="hybridMultilevel"/>
    <w:tmpl w:val="89BEA20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3B4F38"/>
    <w:multiLevelType w:val="multilevel"/>
    <w:tmpl w:val="8946E978"/>
    <w:lvl w:ilvl="0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5">
    <w:nsid w:val="4B4A15C5"/>
    <w:multiLevelType w:val="multilevel"/>
    <w:tmpl w:val="91AC15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6">
    <w:nsid w:val="4F535C78"/>
    <w:multiLevelType w:val="hybridMultilevel"/>
    <w:tmpl w:val="8B04C370"/>
    <w:lvl w:ilvl="0" w:tplc="98463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722AAA"/>
    <w:multiLevelType w:val="singleLevel"/>
    <w:tmpl w:val="B4A24234"/>
    <w:lvl w:ilvl="0">
      <w:start w:val="1"/>
      <w:numFmt w:val="decimal"/>
      <w:lvlText w:val="4.%1."/>
      <w:legacy w:legacy="1" w:legacySpace="0" w:legacyIndent="542"/>
      <w:lvlJc w:val="left"/>
      <w:rPr>
        <w:rFonts w:ascii="Times New Roman" w:hAnsi="Times New Roman" w:cs="Times New Roman" w:hint="default"/>
        <w:color w:val="auto"/>
      </w:rPr>
    </w:lvl>
  </w:abstractNum>
  <w:abstractNum w:abstractNumId="8">
    <w:nsid w:val="58FD3814"/>
    <w:multiLevelType w:val="hybridMultilevel"/>
    <w:tmpl w:val="0A3C16F6"/>
    <w:lvl w:ilvl="0" w:tplc="C922D3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9">
    <w:nsid w:val="5A6F2CB2"/>
    <w:multiLevelType w:val="multilevel"/>
    <w:tmpl w:val="BB5413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EF078B7"/>
    <w:multiLevelType w:val="multilevel"/>
    <w:tmpl w:val="2CF62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5F14540A"/>
    <w:multiLevelType w:val="multilevel"/>
    <w:tmpl w:val="A966603A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</w:abstractNum>
  <w:abstractNum w:abstractNumId="12">
    <w:nsid w:val="689E3BD6"/>
    <w:multiLevelType w:val="multilevel"/>
    <w:tmpl w:val="962A48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1C90D69"/>
    <w:multiLevelType w:val="hybridMultilevel"/>
    <w:tmpl w:val="5E30E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13"/>
  </w:num>
  <w:num w:numId="11">
    <w:abstractNumId w:val="5"/>
  </w:num>
  <w:num w:numId="12">
    <w:abstractNumId w:val="1"/>
  </w:num>
  <w:num w:numId="13">
    <w:abstractNumId w:val="7"/>
    <w:lvlOverride w:ilvl="0">
      <w:startOverride w:val="1"/>
    </w:lvlOverride>
  </w:num>
  <w:num w:numId="1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DF"/>
    <w:rsid w:val="000046CD"/>
    <w:rsid w:val="0001595D"/>
    <w:rsid w:val="00032C0D"/>
    <w:rsid w:val="000522DB"/>
    <w:rsid w:val="000654CF"/>
    <w:rsid w:val="00072CC8"/>
    <w:rsid w:val="00093295"/>
    <w:rsid w:val="000A20BA"/>
    <w:rsid w:val="000A3371"/>
    <w:rsid w:val="000A6AAF"/>
    <w:rsid w:val="000B547A"/>
    <w:rsid w:val="000B715B"/>
    <w:rsid w:val="000C3521"/>
    <w:rsid w:val="000D5F36"/>
    <w:rsid w:val="000E1A94"/>
    <w:rsid w:val="000E2DC5"/>
    <w:rsid w:val="000F1E37"/>
    <w:rsid w:val="00112DCE"/>
    <w:rsid w:val="0014006F"/>
    <w:rsid w:val="00151E34"/>
    <w:rsid w:val="00166C66"/>
    <w:rsid w:val="001756C2"/>
    <w:rsid w:val="00190072"/>
    <w:rsid w:val="00191C94"/>
    <w:rsid w:val="001A15E7"/>
    <w:rsid w:val="001E3DC2"/>
    <w:rsid w:val="001E74D1"/>
    <w:rsid w:val="001E7A2C"/>
    <w:rsid w:val="001F498D"/>
    <w:rsid w:val="00206639"/>
    <w:rsid w:val="00207183"/>
    <w:rsid w:val="00221F4B"/>
    <w:rsid w:val="00233AC5"/>
    <w:rsid w:val="002342E2"/>
    <w:rsid w:val="00282B00"/>
    <w:rsid w:val="00286ADF"/>
    <w:rsid w:val="002876A5"/>
    <w:rsid w:val="00287955"/>
    <w:rsid w:val="00287B68"/>
    <w:rsid w:val="00296A30"/>
    <w:rsid w:val="002B355B"/>
    <w:rsid w:val="002C775C"/>
    <w:rsid w:val="002E60F2"/>
    <w:rsid w:val="00370149"/>
    <w:rsid w:val="00381500"/>
    <w:rsid w:val="00383375"/>
    <w:rsid w:val="00396A6A"/>
    <w:rsid w:val="003B0832"/>
    <w:rsid w:val="003B3BBC"/>
    <w:rsid w:val="003B451E"/>
    <w:rsid w:val="003B68EC"/>
    <w:rsid w:val="003C4474"/>
    <w:rsid w:val="003F086A"/>
    <w:rsid w:val="003F0CA6"/>
    <w:rsid w:val="00420EB5"/>
    <w:rsid w:val="004230B3"/>
    <w:rsid w:val="00437A66"/>
    <w:rsid w:val="00454DBF"/>
    <w:rsid w:val="00456E79"/>
    <w:rsid w:val="004868DF"/>
    <w:rsid w:val="004958EF"/>
    <w:rsid w:val="004A4D1C"/>
    <w:rsid w:val="004A66D9"/>
    <w:rsid w:val="004D041E"/>
    <w:rsid w:val="004D1D5A"/>
    <w:rsid w:val="004D25A9"/>
    <w:rsid w:val="00506411"/>
    <w:rsid w:val="00524DC0"/>
    <w:rsid w:val="00545EA4"/>
    <w:rsid w:val="0057192B"/>
    <w:rsid w:val="00586B5F"/>
    <w:rsid w:val="00590E59"/>
    <w:rsid w:val="0059564B"/>
    <w:rsid w:val="005A6467"/>
    <w:rsid w:val="005B7BF9"/>
    <w:rsid w:val="005D7F0E"/>
    <w:rsid w:val="00600AB4"/>
    <w:rsid w:val="006214E1"/>
    <w:rsid w:val="00623BF9"/>
    <w:rsid w:val="00623F54"/>
    <w:rsid w:val="00626DFA"/>
    <w:rsid w:val="0064190A"/>
    <w:rsid w:val="00647FA5"/>
    <w:rsid w:val="006532CB"/>
    <w:rsid w:val="00653B63"/>
    <w:rsid w:val="00656CA1"/>
    <w:rsid w:val="006670CA"/>
    <w:rsid w:val="00672871"/>
    <w:rsid w:val="00672DF6"/>
    <w:rsid w:val="00674C63"/>
    <w:rsid w:val="0067702B"/>
    <w:rsid w:val="00677966"/>
    <w:rsid w:val="006953E0"/>
    <w:rsid w:val="006C11DF"/>
    <w:rsid w:val="006C514F"/>
    <w:rsid w:val="006E13DD"/>
    <w:rsid w:val="006E2312"/>
    <w:rsid w:val="006F1F99"/>
    <w:rsid w:val="007006C6"/>
    <w:rsid w:val="00706DE3"/>
    <w:rsid w:val="00743EC2"/>
    <w:rsid w:val="00746488"/>
    <w:rsid w:val="00754997"/>
    <w:rsid w:val="00763120"/>
    <w:rsid w:val="00765740"/>
    <w:rsid w:val="00775839"/>
    <w:rsid w:val="007841D0"/>
    <w:rsid w:val="007A31AD"/>
    <w:rsid w:val="007C7844"/>
    <w:rsid w:val="007D4FF0"/>
    <w:rsid w:val="007E335E"/>
    <w:rsid w:val="007F6891"/>
    <w:rsid w:val="0080136A"/>
    <w:rsid w:val="00804ED8"/>
    <w:rsid w:val="00811C99"/>
    <w:rsid w:val="008376CA"/>
    <w:rsid w:val="00843F36"/>
    <w:rsid w:val="00846468"/>
    <w:rsid w:val="00850120"/>
    <w:rsid w:val="00853B6B"/>
    <w:rsid w:val="00860C97"/>
    <w:rsid w:val="00881105"/>
    <w:rsid w:val="008A0659"/>
    <w:rsid w:val="008A1ABD"/>
    <w:rsid w:val="008F726D"/>
    <w:rsid w:val="00906627"/>
    <w:rsid w:val="0092149E"/>
    <w:rsid w:val="0092266A"/>
    <w:rsid w:val="00930047"/>
    <w:rsid w:val="0094475C"/>
    <w:rsid w:val="009542CC"/>
    <w:rsid w:val="00957D09"/>
    <w:rsid w:val="00961A9E"/>
    <w:rsid w:val="009677D5"/>
    <w:rsid w:val="00971B93"/>
    <w:rsid w:val="009759AE"/>
    <w:rsid w:val="00980055"/>
    <w:rsid w:val="00983388"/>
    <w:rsid w:val="009A5312"/>
    <w:rsid w:val="009B057A"/>
    <w:rsid w:val="009B79FF"/>
    <w:rsid w:val="009C3A51"/>
    <w:rsid w:val="009C79A3"/>
    <w:rsid w:val="009D3A72"/>
    <w:rsid w:val="009D55E1"/>
    <w:rsid w:val="009D63B9"/>
    <w:rsid w:val="009E4CF1"/>
    <w:rsid w:val="009F3624"/>
    <w:rsid w:val="00A47250"/>
    <w:rsid w:val="00A56912"/>
    <w:rsid w:val="00A707E9"/>
    <w:rsid w:val="00A84803"/>
    <w:rsid w:val="00AB74CB"/>
    <w:rsid w:val="00AC1E72"/>
    <w:rsid w:val="00AC2C54"/>
    <w:rsid w:val="00AD75CB"/>
    <w:rsid w:val="00AD7E70"/>
    <w:rsid w:val="00AE14B1"/>
    <w:rsid w:val="00AE2A5A"/>
    <w:rsid w:val="00AF48D5"/>
    <w:rsid w:val="00AF4C69"/>
    <w:rsid w:val="00B12143"/>
    <w:rsid w:val="00B2572A"/>
    <w:rsid w:val="00B27C3C"/>
    <w:rsid w:val="00B31E13"/>
    <w:rsid w:val="00B455AA"/>
    <w:rsid w:val="00B75547"/>
    <w:rsid w:val="00B77A51"/>
    <w:rsid w:val="00B80BAB"/>
    <w:rsid w:val="00B90CB0"/>
    <w:rsid w:val="00BA1E8F"/>
    <w:rsid w:val="00BA3C53"/>
    <w:rsid w:val="00BE3599"/>
    <w:rsid w:val="00C1213D"/>
    <w:rsid w:val="00C15EF8"/>
    <w:rsid w:val="00C20B06"/>
    <w:rsid w:val="00C2144A"/>
    <w:rsid w:val="00C34236"/>
    <w:rsid w:val="00C3538C"/>
    <w:rsid w:val="00C42DCD"/>
    <w:rsid w:val="00C6143D"/>
    <w:rsid w:val="00C66101"/>
    <w:rsid w:val="00C73557"/>
    <w:rsid w:val="00C74446"/>
    <w:rsid w:val="00C91E80"/>
    <w:rsid w:val="00CA4AA7"/>
    <w:rsid w:val="00CC518C"/>
    <w:rsid w:val="00CD56FA"/>
    <w:rsid w:val="00CE357E"/>
    <w:rsid w:val="00CE4ECC"/>
    <w:rsid w:val="00CF0D73"/>
    <w:rsid w:val="00D07A0B"/>
    <w:rsid w:val="00D11F23"/>
    <w:rsid w:val="00D25CE8"/>
    <w:rsid w:val="00D4662C"/>
    <w:rsid w:val="00D5119A"/>
    <w:rsid w:val="00D51B27"/>
    <w:rsid w:val="00D757CF"/>
    <w:rsid w:val="00D81EDE"/>
    <w:rsid w:val="00D84367"/>
    <w:rsid w:val="00D86295"/>
    <w:rsid w:val="00DA408D"/>
    <w:rsid w:val="00DC1B96"/>
    <w:rsid w:val="00DE10FF"/>
    <w:rsid w:val="00DF0322"/>
    <w:rsid w:val="00E04D15"/>
    <w:rsid w:val="00E36B55"/>
    <w:rsid w:val="00E6075B"/>
    <w:rsid w:val="00E65FA4"/>
    <w:rsid w:val="00E67D3F"/>
    <w:rsid w:val="00E7050B"/>
    <w:rsid w:val="00E711E3"/>
    <w:rsid w:val="00E83F78"/>
    <w:rsid w:val="00E84035"/>
    <w:rsid w:val="00E9685A"/>
    <w:rsid w:val="00EE65B0"/>
    <w:rsid w:val="00EF0A58"/>
    <w:rsid w:val="00F054DF"/>
    <w:rsid w:val="00F071A4"/>
    <w:rsid w:val="00F07E1D"/>
    <w:rsid w:val="00F157BD"/>
    <w:rsid w:val="00F16AE7"/>
    <w:rsid w:val="00F24464"/>
    <w:rsid w:val="00F6091F"/>
    <w:rsid w:val="00F7469D"/>
    <w:rsid w:val="00F76849"/>
    <w:rsid w:val="00F811F3"/>
    <w:rsid w:val="00F8133B"/>
    <w:rsid w:val="00FA4A66"/>
    <w:rsid w:val="00FB21AC"/>
    <w:rsid w:val="00FB7F7E"/>
    <w:rsid w:val="00FC38AA"/>
    <w:rsid w:val="00FD03C7"/>
    <w:rsid w:val="00FD12EB"/>
    <w:rsid w:val="00FD1ED0"/>
    <w:rsid w:val="00FD445A"/>
    <w:rsid w:val="00FF5C04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11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C11D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6C11D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1DF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C11DF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6C11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aliases w:val="bt"/>
    <w:basedOn w:val="a"/>
    <w:link w:val="a4"/>
    <w:uiPriority w:val="99"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rsid w:val="006C11DF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21">
    <w:name w:val="Body Text 2"/>
    <w:basedOn w:val="a"/>
    <w:link w:val="22"/>
    <w:rsid w:val="006C11D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6C11DF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rsid w:val="006C11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6C11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6C11DF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6C11DF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6C11DF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9">
    <w:name w:val="Body Text Indent"/>
    <w:basedOn w:val="a"/>
    <w:link w:val="aa"/>
    <w:rsid w:val="006C11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Îáû÷íûé"/>
    <w:rsid w:val="006C11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6C11D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4"/>
    </w:rPr>
  </w:style>
  <w:style w:type="character" w:customStyle="1" w:styleId="ad">
    <w:name w:val="Название Знак"/>
    <w:basedOn w:val="a0"/>
    <w:link w:val="ac"/>
    <w:rsid w:val="006C11DF"/>
    <w:rPr>
      <w:rFonts w:ascii="Times New Roman" w:eastAsia="Times New Roman" w:hAnsi="Times New Roman" w:cs="Times New Roman"/>
      <w:b/>
      <w:color w:val="000000"/>
      <w:sz w:val="20"/>
      <w:szCs w:val="24"/>
      <w:shd w:val="clear" w:color="auto" w:fill="FFFFFF"/>
    </w:rPr>
  </w:style>
  <w:style w:type="character" w:styleId="ae">
    <w:name w:val="page number"/>
    <w:basedOn w:val="a0"/>
    <w:rsid w:val="006C11DF"/>
  </w:style>
  <w:style w:type="paragraph" w:customStyle="1" w:styleId="BodyTextIndent31">
    <w:name w:val="Body Text Indent 31"/>
    <w:basedOn w:val="a"/>
    <w:rsid w:val="006C11DF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lainText1">
    <w:name w:val="Plain Text1"/>
    <w:basedOn w:val="a"/>
    <w:rsid w:val="006C11DF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</w:rPr>
  </w:style>
  <w:style w:type="paragraph" w:styleId="af">
    <w:name w:val="Document Map"/>
    <w:basedOn w:val="a"/>
    <w:link w:val="af0"/>
    <w:semiHidden/>
    <w:rsid w:val="006C11D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6C11D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1">
    <w:name w:val="Balloon Text"/>
    <w:basedOn w:val="a"/>
    <w:link w:val="af2"/>
    <w:semiHidden/>
    <w:rsid w:val="006C11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6C11DF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6C11D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6C11D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styleId="af4">
    <w:name w:val="annotation reference"/>
    <w:basedOn w:val="a0"/>
    <w:semiHidden/>
    <w:rsid w:val="006C11DF"/>
    <w:rPr>
      <w:sz w:val="16"/>
      <w:szCs w:val="16"/>
    </w:rPr>
  </w:style>
  <w:style w:type="paragraph" w:styleId="af5">
    <w:name w:val="annotation text"/>
    <w:basedOn w:val="a"/>
    <w:link w:val="af6"/>
    <w:semiHidden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6C11D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6C11DF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6C11D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C1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9">
    <w:name w:val="footnote text"/>
    <w:basedOn w:val="a"/>
    <w:link w:val="afa"/>
    <w:semiHidden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6C11DF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basedOn w:val="a0"/>
    <w:semiHidden/>
    <w:rsid w:val="006C11DF"/>
    <w:rPr>
      <w:vertAlign w:val="superscript"/>
    </w:rPr>
  </w:style>
  <w:style w:type="paragraph" w:customStyle="1" w:styleId="Char3">
    <w:name w:val="Char3"/>
    <w:basedOn w:val="a"/>
    <w:rsid w:val="006C11D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ChapterHeading">
    <w:name w:val="Chapter Heading"/>
    <w:basedOn w:val="a"/>
    <w:next w:val="a"/>
    <w:rsid w:val="006C11DF"/>
    <w:pPr>
      <w:widowControl w:val="0"/>
      <w:tabs>
        <w:tab w:val="left" w:pos="1584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mondList">
    <w:name w:val="Diamond List"/>
    <w:rsid w:val="006C11DF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1">
    <w:name w:val="Char"/>
    <w:basedOn w:val="a"/>
    <w:rsid w:val="00FD445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c">
    <w:name w:val="List Paragraph"/>
    <w:basedOn w:val="a"/>
    <w:uiPriority w:val="34"/>
    <w:qFormat/>
    <w:rsid w:val="00C20B06"/>
    <w:pPr>
      <w:ind w:left="720"/>
      <w:contextualSpacing/>
    </w:pPr>
  </w:style>
  <w:style w:type="character" w:styleId="afd">
    <w:name w:val="Hyperlink"/>
    <w:basedOn w:val="a0"/>
    <w:uiPriority w:val="99"/>
    <w:unhideWhenUsed/>
    <w:rsid w:val="001E3DC2"/>
    <w:rPr>
      <w:color w:val="0000FF"/>
      <w:u w:val="single"/>
    </w:rPr>
  </w:style>
  <w:style w:type="paragraph" w:customStyle="1" w:styleId="11">
    <w:name w:val="1."/>
    <w:basedOn w:val="a"/>
    <w:rsid w:val="00FF63A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itemtext1">
    <w:name w:val="itemtext1"/>
    <w:basedOn w:val="a0"/>
    <w:rsid w:val="00FF63A1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11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C11D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6C11D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1DF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C11DF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6C11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aliases w:val="bt"/>
    <w:basedOn w:val="a"/>
    <w:link w:val="a4"/>
    <w:uiPriority w:val="99"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rsid w:val="006C11DF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21">
    <w:name w:val="Body Text 2"/>
    <w:basedOn w:val="a"/>
    <w:link w:val="22"/>
    <w:rsid w:val="006C11D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6C11DF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rsid w:val="006C11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6C11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6C11DF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6C11DF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6C11DF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9">
    <w:name w:val="Body Text Indent"/>
    <w:basedOn w:val="a"/>
    <w:link w:val="aa"/>
    <w:rsid w:val="006C11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C11DF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Îáû÷íûé"/>
    <w:rsid w:val="006C11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6C11D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C11D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6C11DF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4"/>
    </w:rPr>
  </w:style>
  <w:style w:type="character" w:customStyle="1" w:styleId="ad">
    <w:name w:val="Название Знак"/>
    <w:basedOn w:val="a0"/>
    <w:link w:val="ac"/>
    <w:rsid w:val="006C11DF"/>
    <w:rPr>
      <w:rFonts w:ascii="Times New Roman" w:eastAsia="Times New Roman" w:hAnsi="Times New Roman" w:cs="Times New Roman"/>
      <w:b/>
      <w:color w:val="000000"/>
      <w:sz w:val="20"/>
      <w:szCs w:val="24"/>
      <w:shd w:val="clear" w:color="auto" w:fill="FFFFFF"/>
    </w:rPr>
  </w:style>
  <w:style w:type="character" w:styleId="ae">
    <w:name w:val="page number"/>
    <w:basedOn w:val="a0"/>
    <w:rsid w:val="006C11DF"/>
  </w:style>
  <w:style w:type="paragraph" w:customStyle="1" w:styleId="BodyTextIndent31">
    <w:name w:val="Body Text Indent 31"/>
    <w:basedOn w:val="a"/>
    <w:rsid w:val="006C11DF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lainText1">
    <w:name w:val="Plain Text1"/>
    <w:basedOn w:val="a"/>
    <w:rsid w:val="006C11DF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</w:rPr>
  </w:style>
  <w:style w:type="paragraph" w:styleId="af">
    <w:name w:val="Document Map"/>
    <w:basedOn w:val="a"/>
    <w:link w:val="af0"/>
    <w:semiHidden/>
    <w:rsid w:val="006C11D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6C11D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1">
    <w:name w:val="Balloon Text"/>
    <w:basedOn w:val="a"/>
    <w:link w:val="af2"/>
    <w:semiHidden/>
    <w:rsid w:val="006C11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6C11DF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6C11D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6C11D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styleId="af4">
    <w:name w:val="annotation reference"/>
    <w:basedOn w:val="a0"/>
    <w:semiHidden/>
    <w:rsid w:val="006C11DF"/>
    <w:rPr>
      <w:sz w:val="16"/>
      <w:szCs w:val="16"/>
    </w:rPr>
  </w:style>
  <w:style w:type="paragraph" w:styleId="af5">
    <w:name w:val="annotation text"/>
    <w:basedOn w:val="a"/>
    <w:link w:val="af6"/>
    <w:semiHidden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6C11D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6C11DF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6C11D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C1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9">
    <w:name w:val="footnote text"/>
    <w:basedOn w:val="a"/>
    <w:link w:val="afa"/>
    <w:semiHidden/>
    <w:rsid w:val="006C1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6C11DF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basedOn w:val="a0"/>
    <w:semiHidden/>
    <w:rsid w:val="006C11DF"/>
    <w:rPr>
      <w:vertAlign w:val="superscript"/>
    </w:rPr>
  </w:style>
  <w:style w:type="paragraph" w:customStyle="1" w:styleId="Char3">
    <w:name w:val="Char3"/>
    <w:basedOn w:val="a"/>
    <w:rsid w:val="006C11D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ChapterHeading">
    <w:name w:val="Chapter Heading"/>
    <w:basedOn w:val="a"/>
    <w:next w:val="a"/>
    <w:rsid w:val="006C11DF"/>
    <w:pPr>
      <w:widowControl w:val="0"/>
      <w:tabs>
        <w:tab w:val="left" w:pos="1584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mondList">
    <w:name w:val="Diamond List"/>
    <w:rsid w:val="006C11DF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1">
    <w:name w:val="Char"/>
    <w:basedOn w:val="a"/>
    <w:rsid w:val="00FD445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c">
    <w:name w:val="List Paragraph"/>
    <w:basedOn w:val="a"/>
    <w:uiPriority w:val="34"/>
    <w:qFormat/>
    <w:rsid w:val="00C20B06"/>
    <w:pPr>
      <w:ind w:left="720"/>
      <w:contextualSpacing/>
    </w:pPr>
  </w:style>
  <w:style w:type="character" w:styleId="afd">
    <w:name w:val="Hyperlink"/>
    <w:basedOn w:val="a0"/>
    <w:uiPriority w:val="99"/>
    <w:unhideWhenUsed/>
    <w:rsid w:val="001E3DC2"/>
    <w:rPr>
      <w:color w:val="0000FF"/>
      <w:u w:val="single"/>
    </w:rPr>
  </w:style>
  <w:style w:type="paragraph" w:customStyle="1" w:styleId="11">
    <w:name w:val="1."/>
    <w:basedOn w:val="a"/>
    <w:rsid w:val="00FF63A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itemtext1">
    <w:name w:val="itemtext1"/>
    <w:basedOn w:val="a0"/>
    <w:rsid w:val="00FF63A1"/>
    <w:rPr>
      <w:rFonts w:ascii="Tahoma" w:hAnsi="Tahoma" w:cs="Tahom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F155-0BFB-4536-A467-513C8A15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18</Pages>
  <Words>6026</Words>
  <Characters>34349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Integra-Drilling</Company>
  <LinksUpToDate>false</LinksUpToDate>
  <CharactersWithSpaces>40295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aPopov</dc:creator>
  <cp:lastModifiedBy>Кутлуев</cp:lastModifiedBy>
  <cp:revision>48</cp:revision>
  <cp:lastPrinted>2016-11-30T05:55:00Z</cp:lastPrinted>
  <dcterms:created xsi:type="dcterms:W3CDTF">2020-06-01T05:54:00Z</dcterms:created>
  <dcterms:modified xsi:type="dcterms:W3CDTF">2020-06-02T06:45:00Z</dcterms:modified>
</cp:coreProperties>
</file>